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CC8B0" w14:textId="77777777" w:rsidR="00514D89" w:rsidRPr="00083097" w:rsidRDefault="00514D89">
      <w:pPr>
        <w:rPr>
          <w:sz w:val="24"/>
          <w:szCs w:val="24"/>
        </w:rPr>
      </w:pPr>
    </w:p>
    <w:p w14:paraId="557E12D1" w14:textId="70F82644" w:rsidR="00083097" w:rsidRDefault="00083097">
      <w:pPr>
        <w:rPr>
          <w:sz w:val="24"/>
          <w:szCs w:val="24"/>
        </w:rPr>
      </w:pPr>
      <w:r w:rsidRPr="00697420">
        <w:rPr>
          <w:sz w:val="24"/>
          <w:szCs w:val="24"/>
        </w:rPr>
        <w:t>Dear Stakeholder</w:t>
      </w:r>
    </w:p>
    <w:p w14:paraId="4F265A0B" w14:textId="6CD3248E" w:rsidR="00083097" w:rsidRDefault="00083097">
      <w:pPr>
        <w:rPr>
          <w:sz w:val="24"/>
          <w:szCs w:val="24"/>
        </w:rPr>
      </w:pPr>
      <w:r>
        <w:rPr>
          <w:sz w:val="24"/>
          <w:szCs w:val="24"/>
        </w:rPr>
        <w:t>RE: DIGITAL FARM GRANT – BETTER INTERNET CONNECTIVITY FOR REGIONAL WA</w:t>
      </w:r>
    </w:p>
    <w:p w14:paraId="78CF05D1" w14:textId="708F93CF" w:rsidR="00E35CAE" w:rsidRPr="00083097" w:rsidRDefault="00E35CAE">
      <w:pPr>
        <w:rPr>
          <w:sz w:val="24"/>
          <w:szCs w:val="24"/>
        </w:rPr>
      </w:pPr>
      <w:r w:rsidRPr="00083097">
        <w:rPr>
          <w:sz w:val="24"/>
          <w:szCs w:val="24"/>
        </w:rPr>
        <w:t>The WA Government has announced the ‘Digital Farm’ grants program. The aim</w:t>
      </w:r>
      <w:r w:rsidR="00DB6E83" w:rsidRPr="00083097">
        <w:rPr>
          <w:sz w:val="24"/>
          <w:szCs w:val="24"/>
        </w:rPr>
        <w:t xml:space="preserve"> of the grant is for licensed providers to deliver</w:t>
      </w:r>
      <w:r w:rsidRPr="00083097">
        <w:rPr>
          <w:sz w:val="24"/>
          <w:szCs w:val="24"/>
        </w:rPr>
        <w:t xml:space="preserve"> to improve connectivity for agricultural businesses in regional WA to enable businesses such as yours to ‘</w:t>
      </w:r>
      <w:r w:rsidRPr="00083097">
        <w:rPr>
          <w:i/>
          <w:sz w:val="24"/>
          <w:szCs w:val="24"/>
        </w:rPr>
        <w:t>do business better’</w:t>
      </w:r>
      <w:r w:rsidRPr="00083097">
        <w:rPr>
          <w:sz w:val="24"/>
          <w:szCs w:val="24"/>
        </w:rPr>
        <w:t xml:space="preserve">. </w:t>
      </w:r>
    </w:p>
    <w:p w14:paraId="42979FB6" w14:textId="08AF45BF" w:rsidR="00DB6E83" w:rsidRPr="00083097" w:rsidRDefault="00E35CAE">
      <w:pPr>
        <w:rPr>
          <w:sz w:val="24"/>
          <w:szCs w:val="24"/>
        </w:rPr>
      </w:pPr>
      <w:r w:rsidRPr="00083097">
        <w:rPr>
          <w:sz w:val="24"/>
          <w:szCs w:val="24"/>
        </w:rPr>
        <w:t xml:space="preserve">As we have a telecommunications license and have successfully been delivering faster and more reliable internet in regional WA since early 2017 we </w:t>
      </w:r>
      <w:r w:rsidR="00DB6E83" w:rsidRPr="00083097">
        <w:rPr>
          <w:sz w:val="24"/>
          <w:szCs w:val="24"/>
        </w:rPr>
        <w:t>are</w:t>
      </w:r>
      <w:r w:rsidRPr="00083097">
        <w:rPr>
          <w:sz w:val="24"/>
          <w:szCs w:val="24"/>
        </w:rPr>
        <w:t xml:space="preserve"> confident in delivering a similar service in your area.</w:t>
      </w:r>
      <w:r w:rsidR="00EC0E6B" w:rsidRPr="00083097">
        <w:rPr>
          <w:sz w:val="24"/>
          <w:szCs w:val="24"/>
        </w:rPr>
        <w:t xml:space="preserve"> </w:t>
      </w:r>
    </w:p>
    <w:p w14:paraId="7996861D" w14:textId="51785265" w:rsidR="00E35CAE" w:rsidRPr="00083097" w:rsidRDefault="00EC0E6B">
      <w:pPr>
        <w:rPr>
          <w:sz w:val="24"/>
          <w:szCs w:val="24"/>
        </w:rPr>
      </w:pPr>
      <w:r w:rsidRPr="00083097">
        <w:rPr>
          <w:sz w:val="24"/>
          <w:szCs w:val="24"/>
        </w:rPr>
        <w:t xml:space="preserve">We are </w:t>
      </w:r>
      <w:r w:rsidR="00E75463" w:rsidRPr="00083097">
        <w:rPr>
          <w:sz w:val="24"/>
          <w:szCs w:val="24"/>
        </w:rPr>
        <w:t xml:space="preserve">a </w:t>
      </w:r>
      <w:proofErr w:type="spellStart"/>
      <w:r w:rsidR="00E75463" w:rsidRPr="00083097">
        <w:rPr>
          <w:sz w:val="24"/>
          <w:szCs w:val="24"/>
        </w:rPr>
        <w:t>poud</w:t>
      </w:r>
      <w:proofErr w:type="spellEnd"/>
      <w:r w:rsidR="00E75463" w:rsidRPr="00083097">
        <w:rPr>
          <w:sz w:val="24"/>
          <w:szCs w:val="24"/>
        </w:rPr>
        <w:t xml:space="preserve"> to be regionally based in Narrogin, Western Australia and are </w:t>
      </w:r>
      <w:r w:rsidRPr="00083097">
        <w:rPr>
          <w:sz w:val="24"/>
          <w:szCs w:val="24"/>
        </w:rPr>
        <w:t>very focusse</w:t>
      </w:r>
      <w:r w:rsidR="00E75463" w:rsidRPr="00083097">
        <w:rPr>
          <w:sz w:val="24"/>
          <w:szCs w:val="24"/>
        </w:rPr>
        <w:t>d</w:t>
      </w:r>
      <w:r w:rsidRPr="00083097">
        <w:rPr>
          <w:sz w:val="24"/>
          <w:szCs w:val="24"/>
        </w:rPr>
        <w:t xml:space="preserve"> and committed to provid</w:t>
      </w:r>
      <w:bookmarkStart w:id="0" w:name="_GoBack"/>
      <w:bookmarkEnd w:id="0"/>
      <w:r w:rsidRPr="00083097">
        <w:rPr>
          <w:sz w:val="24"/>
          <w:szCs w:val="24"/>
        </w:rPr>
        <w:t>ing faster internet and communications services to regional Western Australia.</w:t>
      </w:r>
      <w:r w:rsidR="00DB6E83" w:rsidRPr="00083097">
        <w:rPr>
          <w:sz w:val="24"/>
          <w:szCs w:val="24"/>
        </w:rPr>
        <w:t xml:space="preserve"> CRISP Wireless will be delivering faster and reliable internet to </w:t>
      </w:r>
      <w:r w:rsidR="0043120F" w:rsidRPr="00083097">
        <w:rPr>
          <w:sz w:val="24"/>
          <w:szCs w:val="24"/>
        </w:rPr>
        <w:t xml:space="preserve">9 regional </w:t>
      </w:r>
      <w:r w:rsidR="00DB6E83" w:rsidRPr="00083097">
        <w:rPr>
          <w:sz w:val="24"/>
          <w:szCs w:val="24"/>
        </w:rPr>
        <w:t xml:space="preserve">shires in Western Australia by </w:t>
      </w:r>
      <w:proofErr w:type="spellStart"/>
      <w:r w:rsidR="00DB6E83" w:rsidRPr="00083097">
        <w:rPr>
          <w:sz w:val="24"/>
          <w:szCs w:val="24"/>
        </w:rPr>
        <w:t>mid April</w:t>
      </w:r>
      <w:proofErr w:type="spellEnd"/>
      <w:r w:rsidR="00DB6E83" w:rsidRPr="00083097">
        <w:rPr>
          <w:sz w:val="24"/>
          <w:szCs w:val="24"/>
        </w:rPr>
        <w:t>, 2018.</w:t>
      </w:r>
    </w:p>
    <w:p w14:paraId="1CE0F3B8" w14:textId="3D23A101" w:rsidR="00EC0E6B" w:rsidRPr="00083097" w:rsidRDefault="00EC0E6B">
      <w:pPr>
        <w:rPr>
          <w:sz w:val="24"/>
          <w:szCs w:val="24"/>
        </w:rPr>
      </w:pPr>
      <w:r w:rsidRPr="00083097">
        <w:rPr>
          <w:sz w:val="24"/>
          <w:szCs w:val="24"/>
        </w:rPr>
        <w:t>The capital costs for the infrastructure such as the equipment, towers and also the servicing are borne by CRISP Wireless</w:t>
      </w:r>
      <w:r w:rsidR="0043120F" w:rsidRPr="00083097">
        <w:rPr>
          <w:sz w:val="24"/>
          <w:szCs w:val="24"/>
        </w:rPr>
        <w:t xml:space="preserve">. </w:t>
      </w:r>
      <w:r w:rsidRPr="00083097">
        <w:rPr>
          <w:sz w:val="24"/>
          <w:szCs w:val="24"/>
        </w:rPr>
        <w:t xml:space="preserve"> </w:t>
      </w:r>
      <w:r w:rsidR="00A82989" w:rsidRPr="00083097">
        <w:rPr>
          <w:sz w:val="24"/>
          <w:szCs w:val="24"/>
        </w:rPr>
        <w:t xml:space="preserve"> </w:t>
      </w:r>
      <w:r w:rsidR="0043120F" w:rsidRPr="00083097">
        <w:rPr>
          <w:sz w:val="24"/>
          <w:szCs w:val="24"/>
        </w:rPr>
        <w:t>Local government agencies have been very supportive</w:t>
      </w:r>
      <w:r w:rsidR="00EC27BE" w:rsidRPr="00083097">
        <w:rPr>
          <w:sz w:val="24"/>
          <w:szCs w:val="24"/>
        </w:rPr>
        <w:t xml:space="preserve"> and in some areas agricultural businesses have contributed too</w:t>
      </w:r>
      <w:r w:rsidRPr="00083097">
        <w:rPr>
          <w:sz w:val="24"/>
          <w:szCs w:val="24"/>
        </w:rPr>
        <w:t xml:space="preserve">. The contribution may be in cash or in-kind. The way our pricing structure works is that you as a consumer </w:t>
      </w:r>
      <w:r w:rsidR="00A82989" w:rsidRPr="00083097">
        <w:rPr>
          <w:sz w:val="24"/>
          <w:szCs w:val="24"/>
        </w:rPr>
        <w:t>pay for internet use just like people in the city.</w:t>
      </w:r>
    </w:p>
    <w:p w14:paraId="13788B72" w14:textId="3813B942" w:rsidR="00E35CAE" w:rsidRPr="00083097" w:rsidRDefault="00E35CAE">
      <w:pPr>
        <w:rPr>
          <w:sz w:val="24"/>
          <w:szCs w:val="24"/>
        </w:rPr>
      </w:pPr>
      <w:r w:rsidRPr="00083097">
        <w:rPr>
          <w:sz w:val="24"/>
          <w:szCs w:val="24"/>
        </w:rPr>
        <w:t xml:space="preserve">We are seeking your support by way of providing a </w:t>
      </w:r>
      <w:r w:rsidR="00EC0E6B" w:rsidRPr="00083097">
        <w:rPr>
          <w:i/>
          <w:sz w:val="24"/>
          <w:szCs w:val="24"/>
        </w:rPr>
        <w:t>L</w:t>
      </w:r>
      <w:r w:rsidRPr="00083097">
        <w:rPr>
          <w:i/>
          <w:sz w:val="24"/>
          <w:szCs w:val="24"/>
        </w:rPr>
        <w:t xml:space="preserve">etter of </w:t>
      </w:r>
      <w:r w:rsidR="00EC0E6B" w:rsidRPr="00083097">
        <w:rPr>
          <w:i/>
          <w:sz w:val="24"/>
          <w:szCs w:val="24"/>
        </w:rPr>
        <w:t>S</w:t>
      </w:r>
      <w:r w:rsidRPr="00083097">
        <w:rPr>
          <w:i/>
          <w:sz w:val="24"/>
          <w:szCs w:val="24"/>
        </w:rPr>
        <w:t>upport</w:t>
      </w:r>
      <w:r w:rsidR="00600273" w:rsidRPr="00083097">
        <w:rPr>
          <w:sz w:val="24"/>
          <w:szCs w:val="24"/>
        </w:rPr>
        <w:t>.</w:t>
      </w:r>
      <w:r w:rsidRPr="00083097">
        <w:rPr>
          <w:sz w:val="24"/>
          <w:szCs w:val="24"/>
        </w:rPr>
        <w:t xml:space="preserve"> We have attached a </w:t>
      </w:r>
      <w:proofErr w:type="gramStart"/>
      <w:r w:rsidRPr="00083097">
        <w:rPr>
          <w:sz w:val="24"/>
          <w:szCs w:val="24"/>
        </w:rPr>
        <w:t>suggested</w:t>
      </w:r>
      <w:proofErr w:type="gramEnd"/>
      <w:r w:rsidRPr="00083097">
        <w:rPr>
          <w:sz w:val="24"/>
          <w:szCs w:val="24"/>
        </w:rPr>
        <w:t xml:space="preserve"> format </w:t>
      </w:r>
      <w:r w:rsidR="00EC0E6B" w:rsidRPr="00083097">
        <w:rPr>
          <w:sz w:val="24"/>
          <w:szCs w:val="24"/>
        </w:rPr>
        <w:t xml:space="preserve">to make it easy </w:t>
      </w:r>
      <w:r w:rsidRPr="00083097">
        <w:rPr>
          <w:sz w:val="24"/>
          <w:szCs w:val="24"/>
        </w:rPr>
        <w:t xml:space="preserve">for you to complete and ask that you </w:t>
      </w:r>
      <w:r w:rsidR="00EC0E6B" w:rsidRPr="00083097">
        <w:rPr>
          <w:sz w:val="24"/>
          <w:szCs w:val="24"/>
        </w:rPr>
        <w:t xml:space="preserve">date, </w:t>
      </w:r>
      <w:r w:rsidRPr="00083097">
        <w:rPr>
          <w:sz w:val="24"/>
          <w:szCs w:val="24"/>
        </w:rPr>
        <w:t xml:space="preserve">sign, scan and send the </w:t>
      </w:r>
      <w:r w:rsidR="0043120F" w:rsidRPr="00083097">
        <w:rPr>
          <w:sz w:val="24"/>
          <w:szCs w:val="24"/>
        </w:rPr>
        <w:t xml:space="preserve">support </w:t>
      </w:r>
      <w:r w:rsidRPr="00083097">
        <w:rPr>
          <w:sz w:val="24"/>
          <w:szCs w:val="24"/>
        </w:rPr>
        <w:t>letter back to us at yo</w:t>
      </w:r>
      <w:r w:rsidR="00EC0E6B" w:rsidRPr="00083097">
        <w:rPr>
          <w:sz w:val="24"/>
          <w:szCs w:val="24"/>
        </w:rPr>
        <w:t>ur</w:t>
      </w:r>
      <w:r w:rsidRPr="00083097">
        <w:rPr>
          <w:sz w:val="24"/>
          <w:szCs w:val="24"/>
        </w:rPr>
        <w:t xml:space="preserve"> earliest convenience – before the </w:t>
      </w:r>
      <w:r w:rsidR="00697420">
        <w:rPr>
          <w:sz w:val="24"/>
          <w:szCs w:val="24"/>
        </w:rPr>
        <w:t>9</w:t>
      </w:r>
      <w:r w:rsidRPr="00083097">
        <w:rPr>
          <w:sz w:val="24"/>
          <w:szCs w:val="24"/>
          <w:vertAlign w:val="superscript"/>
        </w:rPr>
        <w:t>th</w:t>
      </w:r>
      <w:r w:rsidRPr="00083097">
        <w:rPr>
          <w:sz w:val="24"/>
          <w:szCs w:val="24"/>
        </w:rPr>
        <w:t xml:space="preserve"> of April would be most appreciated thank you</w:t>
      </w:r>
      <w:r w:rsidR="0043120F" w:rsidRPr="00083097">
        <w:rPr>
          <w:sz w:val="24"/>
          <w:szCs w:val="24"/>
        </w:rPr>
        <w:t>,</w:t>
      </w:r>
      <w:r w:rsidR="00EC0E6B" w:rsidRPr="00083097">
        <w:rPr>
          <w:sz w:val="24"/>
          <w:szCs w:val="24"/>
        </w:rPr>
        <w:t xml:space="preserve"> as the grant funding application closes on 13</w:t>
      </w:r>
      <w:r w:rsidR="00EC0E6B" w:rsidRPr="00083097">
        <w:rPr>
          <w:sz w:val="24"/>
          <w:szCs w:val="24"/>
          <w:vertAlign w:val="superscript"/>
        </w:rPr>
        <w:t>th</w:t>
      </w:r>
      <w:r w:rsidR="00EC0E6B" w:rsidRPr="00083097">
        <w:rPr>
          <w:sz w:val="24"/>
          <w:szCs w:val="24"/>
        </w:rPr>
        <w:t xml:space="preserve"> April, 2018.</w:t>
      </w:r>
    </w:p>
    <w:p w14:paraId="1BA489B4" w14:textId="4186ABF3" w:rsidR="00E35CAE" w:rsidRPr="00083097" w:rsidRDefault="00E35CAE">
      <w:pPr>
        <w:rPr>
          <w:sz w:val="24"/>
          <w:szCs w:val="24"/>
        </w:rPr>
      </w:pPr>
      <w:r w:rsidRPr="00083097">
        <w:rPr>
          <w:sz w:val="24"/>
          <w:szCs w:val="24"/>
        </w:rPr>
        <w:t xml:space="preserve">Please feel free to call me on my mobile number </w:t>
      </w:r>
      <w:r w:rsidR="00EC27BE" w:rsidRPr="00083097">
        <w:rPr>
          <w:sz w:val="24"/>
          <w:szCs w:val="24"/>
        </w:rPr>
        <w:t>0428 832 095</w:t>
      </w:r>
      <w:r w:rsidRPr="00083097">
        <w:rPr>
          <w:sz w:val="24"/>
          <w:szCs w:val="24"/>
        </w:rPr>
        <w:t xml:space="preserve"> if you need more information, or alternatively call Maree Gooch, Chairman of CRISP Wireless</w:t>
      </w:r>
      <w:r w:rsidR="00EC27BE" w:rsidRPr="00083097">
        <w:rPr>
          <w:sz w:val="24"/>
          <w:szCs w:val="24"/>
        </w:rPr>
        <w:t xml:space="preserve"> on 0436 374 136</w:t>
      </w:r>
      <w:r w:rsidRPr="00083097">
        <w:rPr>
          <w:sz w:val="24"/>
          <w:szCs w:val="24"/>
        </w:rPr>
        <w:t>.</w:t>
      </w:r>
    </w:p>
    <w:p w14:paraId="60A36833" w14:textId="274E4077" w:rsidR="00EC27BE" w:rsidRPr="00083097" w:rsidRDefault="00EC27BE">
      <w:pPr>
        <w:rPr>
          <w:sz w:val="24"/>
          <w:szCs w:val="24"/>
        </w:rPr>
      </w:pPr>
      <w:r w:rsidRPr="00083097">
        <w:rPr>
          <w:sz w:val="24"/>
          <w:szCs w:val="24"/>
        </w:rPr>
        <w:t>Yours sincerely.</w:t>
      </w:r>
    </w:p>
    <w:p w14:paraId="000BD154" w14:textId="208840CA" w:rsidR="00EC27BE" w:rsidRPr="00083097" w:rsidRDefault="00EC27BE" w:rsidP="00EC27BE">
      <w:pPr>
        <w:spacing w:after="0"/>
        <w:rPr>
          <w:sz w:val="24"/>
          <w:szCs w:val="24"/>
        </w:rPr>
      </w:pPr>
      <w:r w:rsidRPr="00083097">
        <w:rPr>
          <w:sz w:val="24"/>
          <w:szCs w:val="24"/>
        </w:rPr>
        <w:t>Leigh Ballard</w:t>
      </w:r>
    </w:p>
    <w:p w14:paraId="262A3749" w14:textId="074BEE71" w:rsidR="00EC27BE" w:rsidRPr="00083097" w:rsidRDefault="00EC27BE" w:rsidP="00EC27BE">
      <w:pPr>
        <w:spacing w:after="0"/>
        <w:rPr>
          <w:sz w:val="24"/>
          <w:szCs w:val="24"/>
        </w:rPr>
      </w:pPr>
      <w:r w:rsidRPr="00083097">
        <w:rPr>
          <w:sz w:val="24"/>
          <w:szCs w:val="24"/>
        </w:rPr>
        <w:t>Chief Executive Officer</w:t>
      </w:r>
    </w:p>
    <w:p w14:paraId="07072B1D" w14:textId="390DA4A5" w:rsidR="00514D89" w:rsidRPr="00083097" w:rsidRDefault="00514D89" w:rsidP="00EC27BE">
      <w:pPr>
        <w:spacing w:after="0"/>
        <w:rPr>
          <w:sz w:val="24"/>
          <w:szCs w:val="24"/>
        </w:rPr>
      </w:pPr>
    </w:p>
    <w:p w14:paraId="5B720EC1" w14:textId="2C1CA8CE" w:rsidR="00514D89" w:rsidRPr="00083097" w:rsidRDefault="00697420" w:rsidP="00EC27BE">
      <w:pPr>
        <w:spacing w:after="0"/>
        <w:rPr>
          <w:sz w:val="24"/>
          <w:szCs w:val="24"/>
        </w:rPr>
      </w:pPr>
      <w:r>
        <w:rPr>
          <w:sz w:val="24"/>
          <w:szCs w:val="24"/>
        </w:rPr>
        <w:t>3</w:t>
      </w:r>
      <w:r w:rsidRPr="00697420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April</w:t>
      </w:r>
      <w:r w:rsidR="00514D89" w:rsidRPr="00083097">
        <w:rPr>
          <w:sz w:val="24"/>
          <w:szCs w:val="24"/>
        </w:rPr>
        <w:t>, 2018</w:t>
      </w:r>
    </w:p>
    <w:p w14:paraId="12E53978" w14:textId="2DA56063" w:rsidR="0043120F" w:rsidRDefault="0043120F" w:rsidP="0043120F">
      <w:pPr>
        <w:rPr>
          <w:rFonts w:ascii="Century Gothic" w:eastAsia="Times New Roman" w:hAnsi="Century Gothic"/>
          <w:sz w:val="20"/>
          <w:szCs w:val="20"/>
        </w:rPr>
      </w:pPr>
    </w:p>
    <w:p w14:paraId="3C6F7129" w14:textId="1A54F868" w:rsidR="00EC27BE" w:rsidRDefault="00EC27BE" w:rsidP="0043120F">
      <w:pPr>
        <w:rPr>
          <w:rFonts w:ascii="Arial" w:eastAsia="Times New Roman" w:hAnsi="Arial" w:cs="Arial"/>
          <w:sz w:val="24"/>
          <w:szCs w:val="24"/>
          <w:lang w:eastAsia="en-AU"/>
        </w:rPr>
      </w:pPr>
    </w:p>
    <w:p w14:paraId="41073C31" w14:textId="77777777" w:rsidR="00EC27BE" w:rsidRDefault="00EC27BE" w:rsidP="0043120F">
      <w:pPr>
        <w:rPr>
          <w:rFonts w:ascii="Arial" w:eastAsia="Times New Roman" w:hAnsi="Arial" w:cs="Arial"/>
          <w:sz w:val="24"/>
          <w:szCs w:val="24"/>
          <w:lang w:eastAsia="en-AU"/>
        </w:rPr>
      </w:pPr>
    </w:p>
    <w:p w14:paraId="0D532F23" w14:textId="77777777" w:rsidR="00F820BF" w:rsidRDefault="00F820BF" w:rsidP="0043120F">
      <w:pPr>
        <w:rPr>
          <w:rFonts w:ascii="Arial" w:eastAsia="Times New Roman" w:hAnsi="Arial" w:cs="Arial"/>
          <w:sz w:val="24"/>
          <w:szCs w:val="24"/>
          <w:lang w:eastAsia="en-AU"/>
        </w:rPr>
      </w:pPr>
    </w:p>
    <w:p w14:paraId="48CA5E56" w14:textId="7A4A1E94" w:rsidR="00EC27BE" w:rsidRPr="00697420" w:rsidRDefault="00EC27BE" w:rsidP="0043120F">
      <w:pPr>
        <w:rPr>
          <w:rFonts w:ascii="Arial" w:eastAsia="Times New Roman" w:hAnsi="Arial" w:cs="Arial"/>
          <w:sz w:val="24"/>
          <w:szCs w:val="24"/>
          <w:highlight w:val="yellow"/>
          <w:lang w:eastAsia="en-AU"/>
        </w:rPr>
      </w:pPr>
      <w:r w:rsidRPr="00697420">
        <w:rPr>
          <w:rFonts w:ascii="Arial" w:eastAsia="Times New Roman" w:hAnsi="Arial" w:cs="Arial"/>
          <w:sz w:val="24"/>
          <w:szCs w:val="24"/>
          <w:highlight w:val="yellow"/>
          <w:lang w:eastAsia="en-AU"/>
        </w:rPr>
        <w:lastRenderedPageBreak/>
        <w:t>DATE</w:t>
      </w:r>
    </w:p>
    <w:p w14:paraId="3CA60637" w14:textId="08BE4854" w:rsidR="0004581B" w:rsidRDefault="0004581B" w:rsidP="0043120F">
      <w:pPr>
        <w:rPr>
          <w:rFonts w:ascii="Arial" w:eastAsia="Times New Roman" w:hAnsi="Arial" w:cs="Arial"/>
          <w:sz w:val="24"/>
          <w:szCs w:val="24"/>
          <w:lang w:eastAsia="en-AU"/>
        </w:rPr>
      </w:pPr>
      <w:r w:rsidRPr="00697420">
        <w:rPr>
          <w:rFonts w:ascii="Arial" w:eastAsia="Times New Roman" w:hAnsi="Arial" w:cs="Arial"/>
          <w:sz w:val="24"/>
          <w:szCs w:val="24"/>
          <w:highlight w:val="yellow"/>
          <w:lang w:eastAsia="en-AU"/>
        </w:rPr>
        <w:t>ADDRESS</w:t>
      </w:r>
    </w:p>
    <w:p w14:paraId="202166F6" w14:textId="77777777" w:rsidR="00EC27BE" w:rsidRDefault="00EC27BE" w:rsidP="00EC27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475EE740" w14:textId="5C602355" w:rsidR="00EC27BE" w:rsidRDefault="00697420" w:rsidP="00EC27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>Dear Sir/ Madam</w:t>
      </w:r>
    </w:p>
    <w:p w14:paraId="58F5519C" w14:textId="77777777" w:rsidR="00EC27BE" w:rsidRDefault="00EC27BE" w:rsidP="00EC27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669FEBA5" w14:textId="0A79DA18" w:rsidR="0043120F" w:rsidRDefault="00600273" w:rsidP="0043120F">
      <w:pPr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 xml:space="preserve">I own and run a </w:t>
      </w:r>
      <w:r w:rsidR="0043120F">
        <w:rPr>
          <w:rFonts w:ascii="Arial" w:eastAsia="Times New Roman" w:hAnsi="Arial" w:cs="Arial"/>
          <w:sz w:val="24"/>
          <w:szCs w:val="24"/>
          <w:lang w:eastAsia="en-AU"/>
        </w:rPr>
        <w:t xml:space="preserve">farming business is located 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in the </w:t>
      </w:r>
      <w:r w:rsidR="004073DD">
        <w:rPr>
          <w:rFonts w:ascii="Arial" w:eastAsia="Times New Roman" w:hAnsi="Arial" w:cs="Arial"/>
          <w:sz w:val="24"/>
          <w:szCs w:val="24"/>
          <w:lang w:eastAsia="en-AU"/>
        </w:rPr>
        <w:t>S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hire of </w:t>
      </w:r>
      <w:r w:rsidR="00384462">
        <w:rPr>
          <w:rFonts w:ascii="Arial" w:eastAsia="Times New Roman" w:hAnsi="Arial" w:cs="Arial"/>
          <w:sz w:val="24"/>
          <w:szCs w:val="24"/>
          <w:lang w:eastAsia="en-AU"/>
        </w:rPr>
        <w:t>Merredin</w:t>
      </w:r>
      <w:r w:rsidR="00697420">
        <w:rPr>
          <w:rFonts w:ascii="Arial" w:eastAsia="Times New Roman" w:hAnsi="Arial" w:cs="Arial"/>
          <w:sz w:val="24"/>
          <w:szCs w:val="24"/>
          <w:lang w:eastAsia="en-AU"/>
        </w:rPr>
        <w:t>.</w:t>
      </w:r>
    </w:p>
    <w:p w14:paraId="368C9D42" w14:textId="5329D8D8" w:rsidR="00600273" w:rsidRDefault="00600273" w:rsidP="0043120F">
      <w:pPr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>We currently farm the following</w:t>
      </w:r>
      <w:r w:rsidR="004073DD">
        <w:rPr>
          <w:rFonts w:ascii="Arial" w:eastAsia="Times New Roman" w:hAnsi="Arial" w:cs="Arial"/>
          <w:sz w:val="24"/>
          <w:szCs w:val="24"/>
          <w:lang w:eastAsia="en-AU"/>
        </w:rPr>
        <w:t xml:space="preserve"> enterprises: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980"/>
        <w:gridCol w:w="4536"/>
        <w:gridCol w:w="2835"/>
      </w:tblGrid>
      <w:tr w:rsidR="00600273" w14:paraId="37415746" w14:textId="77777777" w:rsidTr="004073DD">
        <w:tc>
          <w:tcPr>
            <w:tcW w:w="1980" w:type="dxa"/>
          </w:tcPr>
          <w:p w14:paraId="624A0835" w14:textId="6E42B99B" w:rsidR="00600273" w:rsidRPr="0004581B" w:rsidRDefault="004073DD" w:rsidP="004073D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04581B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E</w:t>
            </w:r>
            <w:r w:rsidR="0004581B" w:rsidRPr="0004581B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nterprise Mix</w:t>
            </w:r>
          </w:p>
          <w:p w14:paraId="4CD678F8" w14:textId="62F4BED6" w:rsidR="004073DD" w:rsidRPr="0004581B" w:rsidRDefault="004073DD" w:rsidP="004073D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</w:p>
        </w:tc>
        <w:tc>
          <w:tcPr>
            <w:tcW w:w="4536" w:type="dxa"/>
          </w:tcPr>
          <w:p w14:paraId="5AEB95F0" w14:textId="64E44803" w:rsidR="00600273" w:rsidRPr="0004581B" w:rsidRDefault="004073DD" w:rsidP="004073D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04581B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D</w:t>
            </w:r>
            <w:r w:rsidR="0004581B" w:rsidRPr="0004581B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etails</w:t>
            </w:r>
          </w:p>
        </w:tc>
        <w:tc>
          <w:tcPr>
            <w:tcW w:w="2835" w:type="dxa"/>
          </w:tcPr>
          <w:p w14:paraId="1AE3FBD8" w14:textId="408F86E3" w:rsidR="00600273" w:rsidRPr="0004581B" w:rsidRDefault="0004581B" w:rsidP="004073DD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04581B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 xml:space="preserve">Total </w:t>
            </w:r>
            <w:r w:rsidR="004073DD" w:rsidRPr="0004581B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F</w:t>
            </w:r>
            <w:r w:rsidRPr="0004581B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arm Size</w:t>
            </w:r>
            <w:r w:rsidR="004073DD" w:rsidRPr="0004581B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 xml:space="preserve"> (Hectares)</w:t>
            </w:r>
          </w:p>
        </w:tc>
      </w:tr>
      <w:tr w:rsidR="00600273" w14:paraId="7C366660" w14:textId="77777777" w:rsidTr="004073DD">
        <w:tc>
          <w:tcPr>
            <w:tcW w:w="1980" w:type="dxa"/>
          </w:tcPr>
          <w:p w14:paraId="60BDEF0C" w14:textId="32814684" w:rsidR="00600273" w:rsidRDefault="00600273" w:rsidP="0043120F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Livestock</w:t>
            </w:r>
          </w:p>
        </w:tc>
        <w:tc>
          <w:tcPr>
            <w:tcW w:w="4536" w:type="dxa"/>
          </w:tcPr>
          <w:p w14:paraId="101904DE" w14:textId="77777777" w:rsidR="00600273" w:rsidRDefault="00600273" w:rsidP="0043120F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7188784C" w14:textId="5D368855" w:rsidR="0004581B" w:rsidRDefault="0004581B" w:rsidP="0043120F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2835" w:type="dxa"/>
          </w:tcPr>
          <w:p w14:paraId="1B7BECC1" w14:textId="77777777" w:rsidR="00600273" w:rsidRDefault="00600273" w:rsidP="0043120F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600273" w14:paraId="64F4CEE4" w14:textId="77777777" w:rsidTr="004073DD">
        <w:tc>
          <w:tcPr>
            <w:tcW w:w="1980" w:type="dxa"/>
          </w:tcPr>
          <w:p w14:paraId="4E026EE7" w14:textId="4A8F55F4" w:rsidR="00600273" w:rsidRDefault="00600273" w:rsidP="0043120F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Cropping</w:t>
            </w:r>
          </w:p>
        </w:tc>
        <w:tc>
          <w:tcPr>
            <w:tcW w:w="4536" w:type="dxa"/>
          </w:tcPr>
          <w:p w14:paraId="63584E60" w14:textId="77777777" w:rsidR="00600273" w:rsidRDefault="00600273" w:rsidP="0043120F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4E6581D6" w14:textId="2ADC5FEA" w:rsidR="0004581B" w:rsidRDefault="0004581B" w:rsidP="0043120F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2835" w:type="dxa"/>
          </w:tcPr>
          <w:p w14:paraId="2732DA7E" w14:textId="77777777" w:rsidR="00600273" w:rsidRDefault="00600273" w:rsidP="0043120F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600273" w14:paraId="346B8996" w14:textId="77777777" w:rsidTr="004073DD">
        <w:tc>
          <w:tcPr>
            <w:tcW w:w="1980" w:type="dxa"/>
          </w:tcPr>
          <w:p w14:paraId="1EB1E6BC" w14:textId="21DEE269" w:rsidR="00600273" w:rsidRDefault="00600273" w:rsidP="0043120F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Other</w:t>
            </w:r>
          </w:p>
        </w:tc>
        <w:tc>
          <w:tcPr>
            <w:tcW w:w="4536" w:type="dxa"/>
          </w:tcPr>
          <w:p w14:paraId="65BD472C" w14:textId="77777777" w:rsidR="00600273" w:rsidRDefault="00600273" w:rsidP="0043120F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29ED6EF9" w14:textId="4DC3A5D2" w:rsidR="0004581B" w:rsidRDefault="0004581B" w:rsidP="0043120F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2835" w:type="dxa"/>
          </w:tcPr>
          <w:p w14:paraId="14C71489" w14:textId="77777777" w:rsidR="00600273" w:rsidRDefault="00600273" w:rsidP="0043120F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</w:tbl>
    <w:p w14:paraId="7B9E51B6" w14:textId="77777777" w:rsidR="000D75E6" w:rsidRDefault="00600273" w:rsidP="0043120F">
      <w:pPr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</w:p>
    <w:p w14:paraId="29FAC723" w14:textId="0F77A269" w:rsidR="003376C3" w:rsidRDefault="0004581B" w:rsidP="0043120F">
      <w:pPr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>O</w:t>
      </w:r>
      <w:r w:rsidR="00600273">
        <w:rPr>
          <w:rFonts w:ascii="Arial" w:eastAsia="Times New Roman" w:hAnsi="Arial" w:cs="Arial"/>
          <w:sz w:val="24"/>
          <w:szCs w:val="24"/>
          <w:lang w:eastAsia="en-AU"/>
        </w:rPr>
        <w:t>ur current internet coverage is inadequate</w:t>
      </w:r>
      <w:r w:rsidR="004073DD">
        <w:rPr>
          <w:rFonts w:ascii="Arial" w:eastAsia="Times New Roman" w:hAnsi="Arial" w:cs="Arial"/>
          <w:sz w:val="24"/>
          <w:szCs w:val="24"/>
          <w:lang w:eastAsia="en-AU"/>
        </w:rPr>
        <w:t>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05"/>
        <w:gridCol w:w="6346"/>
      </w:tblGrid>
      <w:tr w:rsidR="0004581B" w14:paraId="12E28653" w14:textId="77777777" w:rsidTr="0004581B">
        <w:tc>
          <w:tcPr>
            <w:tcW w:w="3005" w:type="dxa"/>
          </w:tcPr>
          <w:p w14:paraId="6E868652" w14:textId="3DA0AAD0" w:rsidR="0004581B" w:rsidRDefault="0004581B" w:rsidP="00083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Current Provider</w:t>
            </w:r>
          </w:p>
        </w:tc>
        <w:tc>
          <w:tcPr>
            <w:tcW w:w="6346" w:type="dxa"/>
          </w:tcPr>
          <w:p w14:paraId="39DBE6C2" w14:textId="77BBB6C4" w:rsidR="0004581B" w:rsidRDefault="0004581B" w:rsidP="0008309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Why inadequate</w:t>
            </w:r>
          </w:p>
        </w:tc>
      </w:tr>
      <w:tr w:rsidR="0004581B" w14:paraId="7E843F6E" w14:textId="77777777" w:rsidTr="0004581B">
        <w:tc>
          <w:tcPr>
            <w:tcW w:w="3005" w:type="dxa"/>
          </w:tcPr>
          <w:p w14:paraId="1747DED1" w14:textId="24EA77C1" w:rsidR="0004581B" w:rsidRDefault="0004581B" w:rsidP="0043120F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6346" w:type="dxa"/>
          </w:tcPr>
          <w:p w14:paraId="147AEE6E" w14:textId="77777777" w:rsidR="0004581B" w:rsidRDefault="0004581B" w:rsidP="0043120F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2C30E0C0" w14:textId="77777777" w:rsidR="0004581B" w:rsidRDefault="0004581B" w:rsidP="0043120F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3B3BC866" w14:textId="4B19A5D0" w:rsidR="0004581B" w:rsidRDefault="0004581B" w:rsidP="0043120F">
            <w:pPr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</w:tbl>
    <w:p w14:paraId="6B4396DF" w14:textId="77777777" w:rsidR="00600273" w:rsidRDefault="00600273" w:rsidP="0043120F">
      <w:pPr>
        <w:rPr>
          <w:rFonts w:ascii="Arial" w:eastAsia="Times New Roman" w:hAnsi="Arial" w:cs="Arial"/>
          <w:sz w:val="24"/>
          <w:szCs w:val="24"/>
          <w:lang w:eastAsia="en-AU"/>
        </w:rPr>
      </w:pPr>
    </w:p>
    <w:p w14:paraId="3AFFAE7D" w14:textId="77777777" w:rsidR="00514D89" w:rsidRDefault="003376C3" w:rsidP="0043120F">
      <w:pPr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>If we could have better, faster and more reliable internet connectivity it will make such a difference to the operations of our agriculture business. We will be able to access important mar</w:t>
      </w:r>
      <w:r w:rsidR="004073DD">
        <w:rPr>
          <w:rFonts w:ascii="Arial" w:eastAsia="Times New Roman" w:hAnsi="Arial" w:cs="Arial"/>
          <w:sz w:val="24"/>
          <w:szCs w:val="24"/>
          <w:lang w:eastAsia="en-AU"/>
        </w:rPr>
        <w:t>ket pricing,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 in real </w:t>
      </w:r>
      <w:proofErr w:type="spellStart"/>
      <w:r>
        <w:rPr>
          <w:rFonts w:ascii="Arial" w:eastAsia="Times New Roman" w:hAnsi="Arial" w:cs="Arial"/>
          <w:sz w:val="24"/>
          <w:szCs w:val="24"/>
          <w:lang w:eastAsia="en-AU"/>
        </w:rPr>
        <w:t>time</w:t>
      </w:r>
      <w:r w:rsidR="004073DD">
        <w:rPr>
          <w:rFonts w:ascii="Arial" w:eastAsia="Times New Roman" w:hAnsi="Arial" w:cs="Arial"/>
          <w:sz w:val="24"/>
          <w:szCs w:val="24"/>
          <w:lang w:eastAsia="en-AU"/>
        </w:rPr>
        <w:t>.</w:t>
      </w:r>
      <w:r>
        <w:rPr>
          <w:rFonts w:ascii="Arial" w:eastAsia="Times New Roman" w:hAnsi="Arial" w:cs="Arial"/>
          <w:sz w:val="24"/>
          <w:szCs w:val="24"/>
          <w:lang w:eastAsia="en-AU"/>
        </w:rPr>
        <w:t>This</w:t>
      </w:r>
      <w:proofErr w:type="spellEnd"/>
      <w:r>
        <w:rPr>
          <w:rFonts w:ascii="Arial" w:eastAsia="Times New Roman" w:hAnsi="Arial" w:cs="Arial"/>
          <w:sz w:val="24"/>
          <w:szCs w:val="24"/>
          <w:lang w:eastAsia="en-AU"/>
        </w:rPr>
        <w:t xml:space="preserve"> will enable us to make more informed decisions and sell into domestic and international markets whenever we choose to</w:t>
      </w:r>
      <w:r w:rsidR="004073DD">
        <w:rPr>
          <w:rFonts w:ascii="Arial" w:eastAsia="Times New Roman" w:hAnsi="Arial" w:cs="Arial"/>
          <w:sz w:val="24"/>
          <w:szCs w:val="24"/>
          <w:lang w:eastAsia="en-AU"/>
        </w:rPr>
        <w:t>, capitalising on better prices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. </w:t>
      </w:r>
    </w:p>
    <w:p w14:paraId="3F85034D" w14:textId="7DD5BFC8" w:rsidR="003376C3" w:rsidRDefault="003376C3" w:rsidP="0043120F">
      <w:pPr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>We will be able to use the information from our machinery in real time and be able to make quicker decisions regarding our production systems.</w:t>
      </w:r>
      <w:r w:rsidR="004073DD">
        <w:rPr>
          <w:rFonts w:ascii="Arial" w:eastAsia="Times New Roman" w:hAnsi="Arial" w:cs="Arial"/>
          <w:sz w:val="24"/>
          <w:szCs w:val="24"/>
          <w:lang w:eastAsia="en-AU"/>
        </w:rPr>
        <w:t xml:space="preserve"> We will be able to access information and use cloud based farm management </w:t>
      </w:r>
      <w:r w:rsidR="0004581B">
        <w:rPr>
          <w:rFonts w:ascii="Arial" w:eastAsia="Times New Roman" w:hAnsi="Arial" w:cs="Arial"/>
          <w:sz w:val="24"/>
          <w:szCs w:val="24"/>
          <w:lang w:eastAsia="en-AU"/>
        </w:rPr>
        <w:t>applications</w:t>
      </w:r>
      <w:r w:rsidR="004073DD">
        <w:rPr>
          <w:rFonts w:ascii="Arial" w:eastAsia="Times New Roman" w:hAnsi="Arial" w:cs="Arial"/>
          <w:sz w:val="24"/>
          <w:szCs w:val="24"/>
          <w:lang w:eastAsia="en-AU"/>
        </w:rPr>
        <w:t xml:space="preserve"> and accounting systems to increase efficiencies in our business and not waste time waiting for </w:t>
      </w:r>
      <w:r w:rsidR="0004581B">
        <w:rPr>
          <w:rFonts w:ascii="Arial" w:eastAsia="Times New Roman" w:hAnsi="Arial" w:cs="Arial"/>
          <w:sz w:val="24"/>
          <w:szCs w:val="24"/>
          <w:lang w:eastAsia="en-AU"/>
        </w:rPr>
        <w:t>downloads or the internet to drop out and start again.</w:t>
      </w:r>
    </w:p>
    <w:p w14:paraId="172B69C3" w14:textId="004B9B23" w:rsidR="00600273" w:rsidRDefault="00D31371" w:rsidP="0043120F">
      <w:pPr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>As a family, we feel that better connectivity will make a difference to our general living and quality of life – we will be connected with family and friends living in other areas and even feel less isolated.</w:t>
      </w:r>
      <w:r w:rsidR="00EC27BE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</w:p>
    <w:p w14:paraId="361CB974" w14:textId="416A9C09" w:rsidR="00D71C93" w:rsidRDefault="00D71C93" w:rsidP="0043120F">
      <w:pPr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>Yours sincerely.</w:t>
      </w:r>
    </w:p>
    <w:p w14:paraId="31F0CB41" w14:textId="7DB2491D" w:rsidR="00D71C93" w:rsidRDefault="00D71C93" w:rsidP="0043120F">
      <w:pPr>
        <w:rPr>
          <w:rFonts w:ascii="Arial" w:eastAsia="Times New Roman" w:hAnsi="Arial" w:cs="Arial"/>
          <w:sz w:val="24"/>
          <w:szCs w:val="24"/>
          <w:lang w:eastAsia="en-AU"/>
        </w:rPr>
      </w:pPr>
    </w:p>
    <w:p w14:paraId="3BABC8D5" w14:textId="08848B01" w:rsidR="00D71C93" w:rsidRDefault="00D71C93" w:rsidP="0043120F">
      <w:pPr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>Name</w:t>
      </w:r>
    </w:p>
    <w:p w14:paraId="3133D8B0" w14:textId="6A2AE3DD" w:rsidR="00D31371" w:rsidRPr="0004581B" w:rsidRDefault="00D71C93" w:rsidP="0004581B">
      <w:pPr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>Owner/ Farm Manager</w:t>
      </w:r>
    </w:p>
    <w:sectPr w:rsidR="00D31371" w:rsidRPr="0004581B" w:rsidSect="00083097">
      <w:headerReference w:type="even" r:id="rId8"/>
      <w:headerReference w:type="default" r:id="rId9"/>
      <w:footerReference w:type="default" r:id="rId10"/>
      <w:pgSz w:w="11906" w:h="16838"/>
      <w:pgMar w:top="1440" w:right="1440" w:bottom="144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279E5" w14:textId="77777777" w:rsidR="00E65772" w:rsidRDefault="00E65772" w:rsidP="0004581B">
      <w:pPr>
        <w:spacing w:after="0" w:line="240" w:lineRule="auto"/>
      </w:pPr>
      <w:r>
        <w:separator/>
      </w:r>
    </w:p>
  </w:endnote>
  <w:endnote w:type="continuationSeparator" w:id="0">
    <w:p w14:paraId="1131DB87" w14:textId="77777777" w:rsidR="00E65772" w:rsidRDefault="00E65772" w:rsidP="00045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049C7" w14:textId="064DF4F9" w:rsidR="00083097" w:rsidRPr="00083097" w:rsidRDefault="00083097" w:rsidP="00083097">
    <w:pPr>
      <w:spacing w:after="0" w:line="240" w:lineRule="auto"/>
      <w:jc w:val="center"/>
      <w:rPr>
        <w:rFonts w:asciiTheme="majorHAnsi" w:hAnsiTheme="majorHAnsi" w:cstheme="majorHAnsi"/>
      </w:rPr>
    </w:pPr>
    <w:r w:rsidRPr="00083097">
      <w:rPr>
        <w:rFonts w:asciiTheme="majorHAnsi" w:hAnsiTheme="majorHAnsi" w:cstheme="majorHAnsi"/>
      </w:rPr>
      <w:t xml:space="preserve">W: </w:t>
    </w:r>
    <w:hyperlink r:id="rId1" w:history="1">
      <w:r w:rsidRPr="00083097">
        <w:rPr>
          <w:rFonts w:asciiTheme="majorHAnsi" w:hAnsiTheme="majorHAnsi" w:cstheme="majorHAnsi"/>
          <w:u w:val="single"/>
        </w:rPr>
        <w:t>www.fasterinternet.com.au</w:t>
      </w:r>
    </w:hyperlink>
    <w:r>
      <w:rPr>
        <w:rFonts w:asciiTheme="majorHAnsi" w:hAnsiTheme="majorHAnsi" w:cstheme="majorHAnsi"/>
      </w:rPr>
      <w:t xml:space="preserve">            </w:t>
    </w:r>
    <w:r w:rsidRPr="00083097">
      <w:rPr>
        <w:rFonts w:asciiTheme="majorHAnsi" w:hAnsiTheme="majorHAnsi" w:cstheme="majorHAnsi"/>
      </w:rPr>
      <w:t>T:  (08) 6809 2100</w:t>
    </w:r>
    <w:r>
      <w:rPr>
        <w:rFonts w:asciiTheme="majorHAnsi" w:hAnsiTheme="majorHAnsi" w:cstheme="majorHAnsi"/>
      </w:rPr>
      <w:t xml:space="preserve">           </w:t>
    </w:r>
    <w:r w:rsidRPr="00083097">
      <w:rPr>
        <w:rFonts w:asciiTheme="majorHAnsi" w:hAnsiTheme="majorHAnsi" w:cstheme="majorHAnsi"/>
      </w:rPr>
      <w:t>P</w:t>
    </w:r>
    <w:proofErr w:type="gramStart"/>
    <w:r w:rsidRPr="00083097">
      <w:rPr>
        <w:rFonts w:asciiTheme="majorHAnsi" w:hAnsiTheme="majorHAnsi" w:cstheme="majorHAnsi"/>
      </w:rPr>
      <w:t>:PO</w:t>
    </w:r>
    <w:proofErr w:type="gramEnd"/>
    <w:r w:rsidRPr="00083097">
      <w:rPr>
        <w:rFonts w:asciiTheme="majorHAnsi" w:hAnsiTheme="majorHAnsi" w:cstheme="majorHAnsi"/>
      </w:rPr>
      <w:t xml:space="preserve"> Box 1004, Narrogin  WA 6312</w:t>
    </w:r>
  </w:p>
  <w:p w14:paraId="0FCFC19B" w14:textId="77777777" w:rsidR="0004581B" w:rsidRDefault="0004581B" w:rsidP="0004581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598B8" w14:textId="77777777" w:rsidR="00E65772" w:rsidRDefault="00E65772" w:rsidP="0004581B">
      <w:pPr>
        <w:spacing w:after="0" w:line="240" w:lineRule="auto"/>
      </w:pPr>
      <w:r>
        <w:separator/>
      </w:r>
    </w:p>
  </w:footnote>
  <w:footnote w:type="continuationSeparator" w:id="0">
    <w:p w14:paraId="4EC6F848" w14:textId="77777777" w:rsidR="00E65772" w:rsidRDefault="00E65772" w:rsidP="00045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3F15E" w14:textId="77777777" w:rsidR="000D75E6" w:rsidRDefault="000D75E6" w:rsidP="000D75E6">
    <w:pPr>
      <w:spacing w:after="0" w:line="240" w:lineRule="auto"/>
      <w:rPr>
        <w:rFonts w:ascii="Arial" w:eastAsia="Times New Roman" w:hAnsi="Arial" w:cs="Arial"/>
        <w:sz w:val="24"/>
        <w:szCs w:val="24"/>
        <w:lang w:eastAsia="en-AU"/>
      </w:rPr>
    </w:pPr>
    <w:r>
      <w:rPr>
        <w:rFonts w:ascii="Arial" w:eastAsia="Times New Roman" w:hAnsi="Arial" w:cs="Arial"/>
        <w:sz w:val="24"/>
        <w:szCs w:val="24"/>
        <w:lang w:eastAsia="en-AU"/>
      </w:rPr>
      <w:t>Digital Farm Grant</w:t>
    </w:r>
  </w:p>
  <w:p w14:paraId="110FA035" w14:textId="77777777" w:rsidR="000D75E6" w:rsidRDefault="000D75E6" w:rsidP="000D75E6">
    <w:pPr>
      <w:spacing w:after="0" w:line="240" w:lineRule="auto"/>
      <w:rPr>
        <w:rFonts w:ascii="Arial" w:eastAsia="Times New Roman" w:hAnsi="Arial" w:cs="Arial"/>
        <w:sz w:val="24"/>
        <w:szCs w:val="24"/>
        <w:lang w:eastAsia="en-AU"/>
      </w:rPr>
    </w:pPr>
    <w:r>
      <w:rPr>
        <w:rFonts w:ascii="Arial" w:eastAsia="Times New Roman" w:hAnsi="Arial" w:cs="Arial"/>
        <w:sz w:val="24"/>
        <w:szCs w:val="24"/>
        <w:lang w:eastAsia="en-AU"/>
      </w:rPr>
      <w:t>Department of Primary Industries and Regional Development</w:t>
    </w:r>
  </w:p>
  <w:p w14:paraId="1F81CAE0" w14:textId="77777777" w:rsidR="000D75E6" w:rsidRDefault="000D75E6" w:rsidP="000D75E6">
    <w:pPr>
      <w:spacing w:after="0" w:line="240" w:lineRule="auto"/>
      <w:rPr>
        <w:rFonts w:ascii="Arial" w:eastAsia="Times New Roman" w:hAnsi="Arial" w:cs="Arial"/>
        <w:sz w:val="24"/>
        <w:szCs w:val="24"/>
        <w:lang w:eastAsia="en-AU"/>
      </w:rPr>
    </w:pPr>
    <w:r>
      <w:rPr>
        <w:rFonts w:ascii="Arial" w:eastAsia="Times New Roman" w:hAnsi="Arial" w:cs="Arial"/>
        <w:sz w:val="24"/>
        <w:szCs w:val="24"/>
        <w:lang w:eastAsia="en-AU"/>
      </w:rPr>
      <w:t xml:space="preserve">Locked Bag 4, </w:t>
    </w:r>
    <w:proofErr w:type="spellStart"/>
    <w:r>
      <w:rPr>
        <w:rFonts w:ascii="Arial" w:eastAsia="Times New Roman" w:hAnsi="Arial" w:cs="Arial"/>
        <w:sz w:val="24"/>
        <w:szCs w:val="24"/>
        <w:lang w:eastAsia="en-AU"/>
      </w:rPr>
      <w:t>Benltley</w:t>
    </w:r>
    <w:proofErr w:type="spellEnd"/>
    <w:r>
      <w:rPr>
        <w:rFonts w:ascii="Arial" w:eastAsia="Times New Roman" w:hAnsi="Arial" w:cs="Arial"/>
        <w:sz w:val="24"/>
        <w:szCs w:val="24"/>
        <w:lang w:eastAsia="en-AU"/>
      </w:rPr>
      <w:t xml:space="preserve"> Delivery Centre WA 6983</w:t>
    </w:r>
  </w:p>
  <w:p w14:paraId="07C5BB95" w14:textId="77777777" w:rsidR="000D75E6" w:rsidRDefault="000D75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A8353" w14:textId="1685D0EE" w:rsidR="00514D89" w:rsidRDefault="00F820BF" w:rsidP="00514D89">
    <w:pPr>
      <w:pStyle w:val="Header"/>
      <w:jc w:val="right"/>
    </w:pPr>
    <w:r>
      <w:rPr>
        <w:noProof/>
        <w:lang w:eastAsia="en-AU"/>
      </w:rPr>
      <w:drawing>
        <wp:inline distT="0" distB="0" distL="0" distR="0" wp14:anchorId="54B6D744" wp14:editId="53CE0F5D">
          <wp:extent cx="1644650" cy="97811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654" cy="984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A2B7B"/>
    <w:multiLevelType w:val="multilevel"/>
    <w:tmpl w:val="B442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AE"/>
    <w:rsid w:val="00036583"/>
    <w:rsid w:val="0004581B"/>
    <w:rsid w:val="00083097"/>
    <w:rsid w:val="000D75E6"/>
    <w:rsid w:val="003376C3"/>
    <w:rsid w:val="00384462"/>
    <w:rsid w:val="003C2F0B"/>
    <w:rsid w:val="004073DD"/>
    <w:rsid w:val="0043120F"/>
    <w:rsid w:val="00514D89"/>
    <w:rsid w:val="005934B4"/>
    <w:rsid w:val="005E2887"/>
    <w:rsid w:val="00600273"/>
    <w:rsid w:val="00666D67"/>
    <w:rsid w:val="00697420"/>
    <w:rsid w:val="00A36CFB"/>
    <w:rsid w:val="00A82989"/>
    <w:rsid w:val="00AC7E02"/>
    <w:rsid w:val="00B429D8"/>
    <w:rsid w:val="00D2425A"/>
    <w:rsid w:val="00D31371"/>
    <w:rsid w:val="00D35523"/>
    <w:rsid w:val="00D516CE"/>
    <w:rsid w:val="00D71C93"/>
    <w:rsid w:val="00DB6E83"/>
    <w:rsid w:val="00E35CAE"/>
    <w:rsid w:val="00E65772"/>
    <w:rsid w:val="00E75463"/>
    <w:rsid w:val="00EC0E6B"/>
    <w:rsid w:val="00EC27BE"/>
    <w:rsid w:val="00F8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EE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5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81B"/>
  </w:style>
  <w:style w:type="paragraph" w:styleId="Footer">
    <w:name w:val="footer"/>
    <w:basedOn w:val="Normal"/>
    <w:link w:val="FooterChar"/>
    <w:uiPriority w:val="99"/>
    <w:unhideWhenUsed/>
    <w:rsid w:val="00045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81B"/>
  </w:style>
  <w:style w:type="paragraph" w:styleId="BalloonText">
    <w:name w:val="Balloon Text"/>
    <w:basedOn w:val="Normal"/>
    <w:link w:val="BalloonTextChar"/>
    <w:uiPriority w:val="99"/>
    <w:semiHidden/>
    <w:unhideWhenUsed/>
    <w:rsid w:val="00036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5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81B"/>
  </w:style>
  <w:style w:type="paragraph" w:styleId="Footer">
    <w:name w:val="footer"/>
    <w:basedOn w:val="Normal"/>
    <w:link w:val="FooterChar"/>
    <w:uiPriority w:val="99"/>
    <w:unhideWhenUsed/>
    <w:rsid w:val="00045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81B"/>
  </w:style>
  <w:style w:type="paragraph" w:styleId="BalloonText">
    <w:name w:val="Balloon Text"/>
    <w:basedOn w:val="Normal"/>
    <w:link w:val="BalloonTextChar"/>
    <w:uiPriority w:val="99"/>
    <w:semiHidden/>
    <w:unhideWhenUsed/>
    <w:rsid w:val="00036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sterinternet.com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Maree Gooch</dc:creator>
  <cp:lastModifiedBy>Michelle Marks</cp:lastModifiedBy>
  <cp:revision>2</cp:revision>
  <dcterms:created xsi:type="dcterms:W3CDTF">2018-04-04T06:58:00Z</dcterms:created>
  <dcterms:modified xsi:type="dcterms:W3CDTF">2018-04-04T06:58:00Z</dcterms:modified>
</cp:coreProperties>
</file>