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0B97" w14:textId="77777777" w:rsidR="00215BF9" w:rsidRDefault="00215BF9" w:rsidP="008A7A48">
      <w:pPr>
        <w:spacing w:after="0" w:line="240" w:lineRule="auto"/>
        <w:jc w:val="center"/>
        <w:rPr>
          <w:rFonts w:ascii="LTAroma" w:eastAsia="Calibri" w:hAnsi="LTAroma" w:cs="Times New Roman"/>
          <w:b/>
          <w:color w:val="005A90"/>
          <w:sz w:val="44"/>
          <w:szCs w:val="44"/>
        </w:rPr>
      </w:pPr>
    </w:p>
    <w:p w14:paraId="1F2D65EA" w14:textId="77777777" w:rsidR="00FF57EF" w:rsidRDefault="00FF57EF" w:rsidP="008A7A48">
      <w:pPr>
        <w:spacing w:after="0" w:line="240" w:lineRule="auto"/>
        <w:jc w:val="center"/>
        <w:rPr>
          <w:rFonts w:ascii="LTAroma" w:eastAsia="Calibri" w:hAnsi="LTAroma" w:cs="Times New Roman"/>
          <w:b/>
          <w:color w:val="005A90"/>
          <w:sz w:val="44"/>
          <w:szCs w:val="44"/>
        </w:rPr>
      </w:pPr>
    </w:p>
    <w:p w14:paraId="2BAB957B" w14:textId="77777777" w:rsidR="008A7A48" w:rsidRPr="00824108" w:rsidRDefault="00824108" w:rsidP="008A7A48">
      <w:pPr>
        <w:spacing w:after="0" w:line="240" w:lineRule="auto"/>
        <w:jc w:val="center"/>
        <w:rPr>
          <w:rFonts w:ascii="LTAroma" w:eastAsia="Calibri" w:hAnsi="LTAroma" w:cs="Times New Roman"/>
          <w:b/>
          <w:color w:val="005A90"/>
          <w:sz w:val="44"/>
          <w:szCs w:val="44"/>
        </w:rPr>
      </w:pPr>
      <w:r w:rsidRPr="00824108">
        <w:rPr>
          <w:rFonts w:ascii="LTAroma" w:eastAsia="Calibri" w:hAnsi="LTAroma" w:cs="Times New Roman"/>
          <w:b/>
          <w:color w:val="005A90"/>
          <w:sz w:val="44"/>
          <w:szCs w:val="44"/>
        </w:rPr>
        <w:t xml:space="preserve">Merredin’s Twilight International </w:t>
      </w:r>
      <w:r w:rsidR="008A7A48" w:rsidRPr="00824108">
        <w:rPr>
          <w:rFonts w:ascii="LTAroma" w:eastAsia="Calibri" w:hAnsi="LTAroma" w:cs="Times New Roman"/>
          <w:b/>
          <w:color w:val="005A90"/>
          <w:sz w:val="44"/>
          <w:szCs w:val="44"/>
        </w:rPr>
        <w:t>Food Festival</w:t>
      </w:r>
    </w:p>
    <w:p w14:paraId="7092507E" w14:textId="167538C5" w:rsidR="008A7A48" w:rsidRPr="008A7A48" w:rsidRDefault="005B4B90" w:rsidP="008A7A48">
      <w:pPr>
        <w:spacing w:after="0" w:line="240" w:lineRule="auto"/>
        <w:jc w:val="center"/>
        <w:rPr>
          <w:rFonts w:ascii="LTAroma" w:eastAsia="Calibri" w:hAnsi="LTAroma" w:cs="Times New Roman"/>
          <w:b/>
          <w:color w:val="5E5250"/>
          <w:sz w:val="32"/>
          <w:szCs w:val="32"/>
        </w:rPr>
      </w:pPr>
      <w:r>
        <w:rPr>
          <w:rFonts w:ascii="LTAroma" w:eastAsia="Calibri" w:hAnsi="LTAroma" w:cs="Times New Roman"/>
          <w:b/>
          <w:color w:val="5E5250"/>
          <w:sz w:val="32"/>
          <w:szCs w:val="32"/>
        </w:rPr>
        <w:t>Friday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,</w:t>
      </w:r>
      <w:r w:rsidR="00644CF3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</w:t>
      </w:r>
      <w:r w:rsidR="00AC732E">
        <w:rPr>
          <w:rFonts w:ascii="LTAroma" w:eastAsia="Calibri" w:hAnsi="LTAroma" w:cs="Times New Roman"/>
          <w:b/>
          <w:color w:val="5E5250"/>
          <w:sz w:val="32"/>
          <w:szCs w:val="32"/>
        </w:rPr>
        <w:t>11</w:t>
      </w:r>
      <w:r w:rsidR="00221306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</w:t>
      </w:r>
      <w:r w:rsidR="00AC732E">
        <w:rPr>
          <w:rFonts w:ascii="LTAroma" w:eastAsia="Calibri" w:hAnsi="LTAroma" w:cs="Times New Roman"/>
          <w:b/>
          <w:color w:val="5E5250"/>
          <w:sz w:val="32"/>
          <w:szCs w:val="32"/>
        </w:rPr>
        <w:t>September</w:t>
      </w:r>
      <w:r w:rsidR="00982D09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20</w:t>
      </w:r>
      <w:r w:rsidR="00A50F50">
        <w:rPr>
          <w:rFonts w:ascii="LTAroma" w:eastAsia="Calibri" w:hAnsi="LTAroma" w:cs="Times New Roman"/>
          <w:b/>
          <w:color w:val="5E5250"/>
          <w:sz w:val="32"/>
          <w:szCs w:val="32"/>
        </w:rPr>
        <w:t>20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,</w:t>
      </w:r>
      <w:r w:rsidR="008A7A48"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6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:</w:t>
      </w:r>
      <w:r w:rsidR="008A7A48">
        <w:rPr>
          <w:rFonts w:ascii="LTAroma" w:eastAsia="Calibri" w:hAnsi="LTAroma" w:cs="Times New Roman"/>
          <w:b/>
          <w:color w:val="5E5250"/>
          <w:sz w:val="32"/>
          <w:szCs w:val="32"/>
        </w:rPr>
        <w:t>00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pm to 7:</w:t>
      </w:r>
      <w:r w:rsidR="008A7A48"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>30pm</w:t>
      </w:r>
    </w:p>
    <w:p w14:paraId="3826F68C" w14:textId="77777777" w:rsidR="008A7A48" w:rsidRPr="008A7A48" w:rsidRDefault="008A7A48" w:rsidP="008A7A48">
      <w:pPr>
        <w:spacing w:after="0" w:line="240" w:lineRule="auto"/>
        <w:jc w:val="center"/>
        <w:rPr>
          <w:rFonts w:ascii="LTAroma" w:eastAsia="Calibri" w:hAnsi="LTAroma" w:cs="Times New Roman"/>
          <w:b/>
          <w:color w:val="5E5250"/>
          <w:sz w:val="32"/>
          <w:szCs w:val="32"/>
        </w:rPr>
      </w:pPr>
      <w:r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>Cummins Theatre, Bates Street</w:t>
      </w:r>
      <w:r w:rsidR="005B5032">
        <w:rPr>
          <w:rFonts w:ascii="LTAroma" w:eastAsia="Calibri" w:hAnsi="LTAroma" w:cs="Times New Roman"/>
          <w:b/>
          <w:color w:val="5E5250"/>
          <w:sz w:val="32"/>
          <w:szCs w:val="32"/>
        </w:rPr>
        <w:t>,</w:t>
      </w:r>
      <w:r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Merredin</w:t>
      </w:r>
    </w:p>
    <w:p w14:paraId="49CD2D9A" w14:textId="77777777" w:rsidR="008A7A48" w:rsidRPr="008A7A48" w:rsidRDefault="008A7A48" w:rsidP="008A7A48">
      <w:pPr>
        <w:spacing w:after="0" w:line="240" w:lineRule="auto"/>
        <w:rPr>
          <w:rFonts w:ascii="LTAroma" w:eastAsia="Calibri" w:hAnsi="LTAroma" w:cs="Times New Roman"/>
          <w:color w:val="5E5250"/>
        </w:rPr>
      </w:pPr>
    </w:p>
    <w:p w14:paraId="5F5B577E" w14:textId="77777777" w:rsidR="008A7A48" w:rsidRPr="008A7A48" w:rsidRDefault="008A7A48" w:rsidP="008A7A48">
      <w:pPr>
        <w:spacing w:after="0" w:line="240" w:lineRule="auto"/>
        <w:rPr>
          <w:rFonts w:ascii="LTAroma" w:eastAsia="Calibri" w:hAnsi="LTAroma" w:cs="Times New Roman"/>
          <w:color w:val="5E5250"/>
          <w:sz w:val="28"/>
          <w:szCs w:val="28"/>
        </w:rPr>
      </w:pPr>
    </w:p>
    <w:p w14:paraId="4E3861DA" w14:textId="503DA005" w:rsidR="008A7A48" w:rsidRPr="008A7A48" w:rsidRDefault="008A7A48" w:rsidP="003F78D1">
      <w:pPr>
        <w:spacing w:after="0" w:line="240" w:lineRule="auto"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Do you love to cook? Merredin’s </w:t>
      </w:r>
      <w:r w:rsidR="007717AB">
        <w:rPr>
          <w:rFonts w:ascii="LTAroma" w:eastAsia="Calibri" w:hAnsi="LTAroma" w:cs="Times New Roman"/>
          <w:color w:val="5E5250"/>
          <w:sz w:val="24"/>
          <w:szCs w:val="24"/>
        </w:rPr>
        <w:t>International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Food Festival is a great opportunity to show off your favourite recipes and test out different flavours of the world! Th</w:t>
      </w:r>
      <w:r w:rsidR="00644CF3">
        <w:rPr>
          <w:rFonts w:ascii="LTAroma" w:eastAsia="Calibri" w:hAnsi="LTAroma" w:cs="Times New Roman"/>
          <w:color w:val="5E5250"/>
          <w:sz w:val="24"/>
          <w:szCs w:val="24"/>
        </w:rPr>
        <w:t xml:space="preserve">e festival will take place on 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11</w:t>
      </w:r>
      <w:r w:rsidR="00644CF3">
        <w:rPr>
          <w:rFonts w:ascii="LTAroma" w:eastAsia="Calibri" w:hAnsi="LTAroma" w:cs="Times New Roman"/>
          <w:color w:val="5E5250"/>
          <w:sz w:val="24"/>
          <w:szCs w:val="24"/>
        </w:rPr>
        <w:t>th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September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and we are seeking people from different nationalities to whip up some tasty morsels from their home country. </w:t>
      </w:r>
    </w:p>
    <w:p w14:paraId="640EC34E" w14:textId="77777777" w:rsidR="008A7A48" w:rsidRPr="008A7A48" w:rsidRDefault="008A7A48" w:rsidP="003F78D1">
      <w:pPr>
        <w:spacing w:after="0" w:line="240" w:lineRule="auto"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</w:p>
    <w:p w14:paraId="256782BF" w14:textId="52779D67" w:rsidR="008A7A48" w:rsidRPr="008A7A48" w:rsidRDefault="008A7A48" w:rsidP="003F78D1">
      <w:pPr>
        <w:spacing w:after="0" w:line="240" w:lineRule="auto"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Last year the community got to try a delicious range of recipes from </w:t>
      </w:r>
      <w:r w:rsidR="007717AB">
        <w:rPr>
          <w:rFonts w:ascii="LTAroma" w:eastAsia="Calibri" w:hAnsi="LTAroma" w:cs="Times New Roman"/>
          <w:color w:val="5E5250"/>
          <w:sz w:val="24"/>
          <w:szCs w:val="24"/>
        </w:rPr>
        <w:t>Italian biscuits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, </w:t>
      </w:r>
      <w:r w:rsidR="00221306" w:rsidRPr="00221306">
        <w:rPr>
          <w:rFonts w:ascii="LTAroma" w:eastAsia="Calibri" w:hAnsi="LTAroma" w:cs="Times New Roman"/>
          <w:color w:val="5E5250"/>
          <w:sz w:val="24"/>
          <w:szCs w:val="24"/>
        </w:rPr>
        <w:t>Babotie and Yellow Rice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from </w:t>
      </w:r>
      <w:r w:rsidR="00221306">
        <w:rPr>
          <w:rFonts w:ascii="LTAroma" w:eastAsia="Calibri" w:hAnsi="LTAroma" w:cs="Times New Roman"/>
          <w:color w:val="5E5250"/>
          <w:sz w:val="24"/>
          <w:szCs w:val="24"/>
        </w:rPr>
        <w:t>South Africa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.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There were so many delicious foods to try and no one left hungry. We look forward to making this year’s festival bigger, better and just as delicious!</w:t>
      </w:r>
    </w:p>
    <w:p w14:paraId="0F0F9316" w14:textId="77777777" w:rsidR="008A7A48" w:rsidRPr="008A7A48" w:rsidRDefault="008A7A48" w:rsidP="003F78D1">
      <w:pPr>
        <w:spacing w:after="0" w:line="240" w:lineRule="auto"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</w:p>
    <w:p w14:paraId="638A6139" w14:textId="77777777" w:rsidR="008A7A48" w:rsidRPr="008A7A48" w:rsidRDefault="008A7A48" w:rsidP="003F78D1">
      <w:pPr>
        <w:spacing w:after="0" w:line="240" w:lineRule="auto"/>
        <w:jc w:val="both"/>
        <w:rPr>
          <w:rFonts w:ascii="LTAroma" w:eastAsia="Calibri" w:hAnsi="LTAroma" w:cs="Times New Roman"/>
          <w:b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b/>
          <w:color w:val="5E5250"/>
          <w:sz w:val="24"/>
          <w:szCs w:val="24"/>
        </w:rPr>
        <w:t>Process:</w:t>
      </w:r>
    </w:p>
    <w:p w14:paraId="4EC0A451" w14:textId="3085F43F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Confirm with 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Hannah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that you are interested in participating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 xml:space="preserve"> – email </w:t>
      </w:r>
      <w:hyperlink r:id="rId7" w:history="1">
        <w:r w:rsidR="00310524" w:rsidRPr="00C8688A">
          <w:rPr>
            <w:rStyle w:val="Hyperlink"/>
            <w:rFonts w:ascii="LTAroma" w:eastAsia="Calibri" w:hAnsi="LTAroma" w:cs="Times New Roman"/>
            <w:sz w:val="24"/>
            <w:szCs w:val="24"/>
          </w:rPr>
          <w:t>clo@merredin.wa.gov.au</w:t>
        </w:r>
      </w:hyperlink>
      <w:r w:rsidR="005B5032">
        <w:rPr>
          <w:rFonts w:ascii="LTAroma" w:eastAsia="Calibri" w:hAnsi="LTAroma" w:cs="Times New Roman"/>
          <w:color w:val="5E5250"/>
          <w:sz w:val="24"/>
          <w:szCs w:val="24"/>
        </w:rPr>
        <w:t xml:space="preserve"> or</w:t>
      </w:r>
      <w:r w:rsidR="003F78D1">
        <w:rPr>
          <w:rFonts w:ascii="LTAroma" w:eastAsia="Calibri" w:hAnsi="LTAroma" w:cs="Times New Roman"/>
          <w:color w:val="5E5250"/>
          <w:sz w:val="24"/>
          <w:szCs w:val="24"/>
        </w:rPr>
        <w:t xml:space="preserve"> telephone 9041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r w:rsidR="003F78D1">
        <w:rPr>
          <w:rFonts w:ascii="LTAroma" w:eastAsia="Calibri" w:hAnsi="LTAroma" w:cs="Times New Roman"/>
          <w:color w:val="5E5250"/>
          <w:sz w:val="24"/>
          <w:szCs w:val="24"/>
        </w:rPr>
        <w:t>16</w:t>
      </w:r>
      <w:r w:rsidR="00221306">
        <w:rPr>
          <w:rFonts w:ascii="LTAroma" w:eastAsia="Calibri" w:hAnsi="LTAroma" w:cs="Times New Roman"/>
          <w:color w:val="5E5250"/>
          <w:sz w:val="24"/>
          <w:szCs w:val="24"/>
        </w:rPr>
        <w:t>66</w:t>
      </w:r>
      <w:r w:rsidR="003F78D1">
        <w:rPr>
          <w:rFonts w:ascii="LTAroma" w:eastAsia="Calibri" w:hAnsi="LTAroma" w:cs="Times New Roman"/>
          <w:color w:val="5E5250"/>
          <w:sz w:val="24"/>
          <w:szCs w:val="24"/>
        </w:rPr>
        <w:t>.</w:t>
      </w:r>
    </w:p>
    <w:p w14:paraId="4F6CA4BF" w14:textId="77777777" w:rsidR="008A7A48" w:rsidRPr="008A7A48" w:rsidRDefault="00644CF3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>
        <w:rPr>
          <w:rFonts w:ascii="LTAroma" w:eastAsia="Calibri" w:hAnsi="LTAroma" w:cs="Times New Roman"/>
          <w:color w:val="5E5250"/>
          <w:sz w:val="24"/>
          <w:szCs w:val="24"/>
        </w:rPr>
        <w:t>Confirm dish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(</w:t>
      </w:r>
      <w:r>
        <w:rPr>
          <w:rFonts w:ascii="LTAroma" w:eastAsia="Calibri" w:hAnsi="LTAroma" w:cs="Times New Roman"/>
          <w:color w:val="5E5250"/>
          <w:sz w:val="24"/>
          <w:szCs w:val="24"/>
        </w:rPr>
        <w:t>e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s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)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that you will provide.</w:t>
      </w:r>
    </w:p>
    <w:p w14:paraId="15F90DC1" w14:textId="77777777" w:rsidR="008A7A48" w:rsidRPr="008A7A48" w:rsidRDefault="005B5032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>
        <w:rPr>
          <w:rFonts w:ascii="LTAroma" w:eastAsia="Calibri" w:hAnsi="LTAroma" w:cs="Times New Roman"/>
          <w:color w:val="5E5250"/>
          <w:sz w:val="24"/>
          <w:szCs w:val="24"/>
        </w:rPr>
        <w:t xml:space="preserve">Quantity size should not be too large – the aim is a taste only 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(</w:t>
      </w:r>
      <w:r>
        <w:rPr>
          <w:rFonts w:ascii="LTAroma" w:eastAsia="Calibri" w:hAnsi="LTAroma" w:cs="Times New Roman"/>
          <w:color w:val="5E5250"/>
          <w:sz w:val="24"/>
          <w:szCs w:val="24"/>
        </w:rPr>
        <w:t xml:space="preserve">preparation of 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approximately </w:t>
      </w:r>
      <w:r w:rsidR="003F78D1">
        <w:rPr>
          <w:rFonts w:ascii="LTAroma" w:eastAsia="Calibri" w:hAnsi="LTAroma" w:cs="Times New Roman"/>
          <w:color w:val="5E5250"/>
          <w:sz w:val="24"/>
          <w:szCs w:val="24"/>
        </w:rPr>
        <w:t>100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tastings</w:t>
      </w:r>
      <w:r>
        <w:rPr>
          <w:rFonts w:ascii="LTAroma" w:eastAsia="Calibri" w:hAnsi="LTAroma" w:cs="Times New Roman"/>
          <w:color w:val="5E5250"/>
          <w:sz w:val="24"/>
          <w:szCs w:val="24"/>
        </w:rPr>
        <w:t xml:space="preserve"> recommended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)</w:t>
      </w:r>
      <w:r>
        <w:rPr>
          <w:rFonts w:ascii="LTAroma" w:eastAsia="Calibri" w:hAnsi="LTAroma" w:cs="Times New Roman"/>
          <w:color w:val="5E5250"/>
          <w:sz w:val="24"/>
          <w:szCs w:val="24"/>
        </w:rPr>
        <w:t xml:space="preserve">. </w:t>
      </w:r>
    </w:p>
    <w:p w14:paraId="0E915AD7" w14:textId="7859F7DC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Provide 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Hannah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with the shopping l</w:t>
      </w:r>
      <w:r w:rsidR="00644CF3">
        <w:rPr>
          <w:rFonts w:ascii="LTAroma" w:eastAsia="Calibri" w:hAnsi="LTAroma" w:cs="Times New Roman"/>
          <w:color w:val="5E5250"/>
          <w:sz w:val="24"/>
          <w:szCs w:val="24"/>
        </w:rPr>
        <w:t>ist of requirements by Wednesday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,</w:t>
      </w:r>
      <w:r w:rsidR="005B4B90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3</w:t>
      </w:r>
      <w:r w:rsidR="00310524" w:rsidRPr="00310524">
        <w:rPr>
          <w:rFonts w:ascii="LTAroma" w:eastAsia="Calibri" w:hAnsi="LTAroma" w:cs="Times New Roman"/>
          <w:color w:val="5E5250"/>
          <w:sz w:val="24"/>
          <w:szCs w:val="24"/>
          <w:vertAlign w:val="superscript"/>
        </w:rPr>
        <w:t>rd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 xml:space="preserve"> September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,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proofErr w:type="spellStart"/>
      <w:r w:rsidRPr="008A7A48">
        <w:rPr>
          <w:rFonts w:ascii="LTAroma" w:eastAsia="Calibri" w:hAnsi="LTAroma" w:cs="Times New Roman"/>
          <w:color w:val="5E5250"/>
          <w:sz w:val="24"/>
          <w:szCs w:val="24"/>
        </w:rPr>
        <w:t>ie</w:t>
      </w:r>
      <w:proofErr w:type="spellEnd"/>
      <w:r w:rsidRPr="008A7A48">
        <w:rPr>
          <w:rFonts w:ascii="LTAroma" w:eastAsia="Calibri" w:hAnsi="LTAroma" w:cs="Times New Roman"/>
          <w:color w:val="5E5250"/>
          <w:sz w:val="24"/>
          <w:szCs w:val="24"/>
        </w:rPr>
        <w:t>. 10 red apples, 1 litre milk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,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etc. Shopping wi</w:t>
      </w:r>
      <w:r w:rsidR="005B4B90">
        <w:rPr>
          <w:rFonts w:ascii="LTAroma" w:eastAsia="Calibri" w:hAnsi="LTAroma" w:cs="Times New Roman"/>
          <w:color w:val="5E5250"/>
          <w:sz w:val="24"/>
          <w:szCs w:val="24"/>
        </w:rPr>
        <w:t>ll be delivered to you Monday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,</w:t>
      </w:r>
      <w:r w:rsidR="005B4B90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7th</w:t>
      </w:r>
      <w:r w:rsidR="00644CF3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>at a time and address that is suitable to you.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 xml:space="preserve"> Alternatively, you can purchase the ingredients yourself, and provide Hannah with the receipts and your details for </w:t>
      </w:r>
      <w:proofErr w:type="spellStart"/>
      <w:r w:rsidR="00310524">
        <w:rPr>
          <w:rFonts w:ascii="LTAroma" w:eastAsia="Calibri" w:hAnsi="LTAroma" w:cs="Times New Roman"/>
          <w:color w:val="5E5250"/>
          <w:sz w:val="24"/>
          <w:szCs w:val="24"/>
        </w:rPr>
        <w:t>reimbuirsement</w:t>
      </w:r>
      <w:proofErr w:type="spellEnd"/>
      <w:r w:rsidR="00310524">
        <w:rPr>
          <w:rFonts w:ascii="LTAroma" w:eastAsia="Calibri" w:hAnsi="LTAroma" w:cs="Times New Roman"/>
          <w:color w:val="5E5250"/>
          <w:sz w:val="24"/>
          <w:szCs w:val="24"/>
        </w:rPr>
        <w:t xml:space="preserve">. </w:t>
      </w:r>
    </w:p>
    <w:p w14:paraId="7956A6A5" w14:textId="77777777" w:rsidR="008A7A48" w:rsidRPr="008A7A48" w:rsidRDefault="003F78D1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>
        <w:rPr>
          <w:rFonts w:ascii="LTAroma" w:eastAsia="Calibri" w:hAnsi="LTAroma" w:cs="Times New Roman"/>
          <w:color w:val="5E5250"/>
          <w:sz w:val="24"/>
          <w:szCs w:val="24"/>
        </w:rPr>
        <w:t xml:space="preserve">All food must be prepared in a commercial kitchen. 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If you need access to a commercial kitchen we can prov</w:t>
      </w:r>
      <w:r w:rsidR="008A7A48">
        <w:rPr>
          <w:rFonts w:ascii="LTAroma" w:eastAsia="Calibri" w:hAnsi="LTAroma" w:cs="Times New Roman"/>
          <w:color w:val="5E5250"/>
          <w:sz w:val="24"/>
          <w:szCs w:val="24"/>
        </w:rPr>
        <w:t>ide the kitchen at the Cummins T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heatre. Reservation is essential throug</w:t>
      </w:r>
      <w:r w:rsidR="005B4B90">
        <w:rPr>
          <w:rFonts w:ascii="LTAroma" w:eastAsia="Calibri" w:hAnsi="LTAroma" w:cs="Times New Roman"/>
          <w:color w:val="5E5250"/>
          <w:sz w:val="24"/>
          <w:szCs w:val="24"/>
        </w:rPr>
        <w:t xml:space="preserve">h </w:t>
      </w:r>
      <w:r w:rsidR="00644CF3">
        <w:rPr>
          <w:rFonts w:ascii="LTAroma" w:eastAsia="Calibri" w:hAnsi="LTAroma" w:cs="Times New Roman"/>
          <w:color w:val="5E5250"/>
          <w:sz w:val="24"/>
          <w:szCs w:val="24"/>
        </w:rPr>
        <w:t>Justin Freind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,</w:t>
      </w:r>
      <w:r w:rsidR="005B4B90">
        <w:rPr>
          <w:rFonts w:ascii="LTAroma" w:eastAsia="Calibri" w:hAnsi="LTAroma" w:cs="Times New Roman"/>
          <w:color w:val="5E5250"/>
          <w:sz w:val="24"/>
          <w:szCs w:val="24"/>
        </w:rPr>
        <w:t xml:space="preserve"> Theatre Manager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 xml:space="preserve"> – call 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9041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3295</w:t>
      </w:r>
      <w:r>
        <w:rPr>
          <w:rFonts w:ascii="LTAroma" w:eastAsia="Calibri" w:hAnsi="LTAroma" w:cs="Times New Roman"/>
          <w:color w:val="5E5250"/>
          <w:sz w:val="24"/>
          <w:szCs w:val="24"/>
        </w:rPr>
        <w:t>.</w:t>
      </w:r>
    </w:p>
    <w:p w14:paraId="0C43FF28" w14:textId="77777777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We will provide 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 xml:space="preserve">a 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table (trestle), 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serviettes, small plastic bowls and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spoons for people to have a sample of your delicious food.</w:t>
      </w:r>
    </w:p>
    <w:p w14:paraId="27A054B6" w14:textId="53C92A6C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>Let us know if your dish requires something different to serve it in or with</w:t>
      </w:r>
      <w:r w:rsidR="00310524">
        <w:rPr>
          <w:rFonts w:ascii="LTAroma" w:eastAsia="Calibri" w:hAnsi="LTAroma" w:cs="Times New Roman"/>
          <w:color w:val="5E5250"/>
          <w:sz w:val="24"/>
          <w:szCs w:val="24"/>
        </w:rPr>
        <w:t>, or any additional requirements.</w:t>
      </w:r>
    </w:p>
    <w:p w14:paraId="4CDE7FEA" w14:textId="77777777" w:rsid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>Bring the food in an appropriate bowl/platter with serving utensils.</w:t>
      </w:r>
    </w:p>
    <w:p w14:paraId="0EDE1DE3" w14:textId="77777777" w:rsidR="003F78D1" w:rsidRPr="008A7A48" w:rsidRDefault="003F78D1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>
        <w:rPr>
          <w:rFonts w:ascii="LTAroma" w:eastAsia="Calibri" w:hAnsi="LTAroma" w:cs="Times New Roman"/>
          <w:color w:val="5E5250"/>
          <w:sz w:val="24"/>
          <w:szCs w:val="24"/>
        </w:rPr>
        <w:t>Stay and serve the food.</w:t>
      </w:r>
    </w:p>
    <w:p w14:paraId="7A2D33D3" w14:textId="77777777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>Please confirm if you need to utilise the BBQ.</w:t>
      </w:r>
    </w:p>
    <w:p w14:paraId="332A25DB" w14:textId="77777777" w:rsid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>Feel free to dress in clothi</w:t>
      </w:r>
      <w:r w:rsidR="00824108">
        <w:rPr>
          <w:rFonts w:ascii="LTAroma" w:eastAsia="Calibri" w:hAnsi="LTAroma" w:cs="Times New Roman"/>
          <w:color w:val="5E5250"/>
          <w:sz w:val="24"/>
          <w:szCs w:val="24"/>
        </w:rPr>
        <w:t>ng appropriate to your culture.</w:t>
      </w:r>
    </w:p>
    <w:p w14:paraId="2546D4B2" w14:textId="77777777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>If you would like to bring in ornaments</w:t>
      </w:r>
      <w:r w:rsidR="005B5032">
        <w:rPr>
          <w:rFonts w:ascii="LTAroma" w:eastAsia="Calibri" w:hAnsi="LTAroma" w:cs="Times New Roman"/>
          <w:color w:val="5E5250"/>
          <w:sz w:val="24"/>
          <w:szCs w:val="24"/>
        </w:rPr>
        <w:t>,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etc</w:t>
      </w:r>
      <w:r>
        <w:rPr>
          <w:rFonts w:ascii="LTAroma" w:eastAsia="Calibri" w:hAnsi="LTAroma" w:cs="Times New Roman"/>
          <w:color w:val="5E5250"/>
          <w:sz w:val="24"/>
          <w:szCs w:val="24"/>
        </w:rPr>
        <w:t>.</w:t>
      </w: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 to decorate your table please feel free to do so.</w:t>
      </w:r>
    </w:p>
    <w:p w14:paraId="295A7AEB" w14:textId="77777777" w:rsidR="008A7A48" w:rsidRPr="008A7A48" w:rsidRDefault="005B5032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>
        <w:rPr>
          <w:rFonts w:ascii="LTAroma" w:eastAsia="Calibri" w:hAnsi="LTAroma" w:cs="Times New Roman"/>
          <w:color w:val="5E5250"/>
          <w:sz w:val="24"/>
          <w:szCs w:val="24"/>
        </w:rPr>
        <w:t>The t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h</w:t>
      </w:r>
      <w:r>
        <w:rPr>
          <w:rFonts w:ascii="LTAroma" w:eastAsia="Calibri" w:hAnsi="LTAroma" w:cs="Times New Roman"/>
          <w:color w:val="5E5250"/>
          <w:sz w:val="24"/>
          <w:szCs w:val="24"/>
        </w:rPr>
        <w:t>eatre will be available from 4:</w:t>
      </w:r>
      <w:r w:rsidR="0008701C">
        <w:rPr>
          <w:rFonts w:ascii="LTAroma" w:eastAsia="Calibri" w:hAnsi="LTAroma" w:cs="Times New Roman"/>
          <w:color w:val="5E5250"/>
          <w:sz w:val="24"/>
          <w:szCs w:val="24"/>
        </w:rPr>
        <w:t>3</w:t>
      </w:r>
      <w:r w:rsidR="008A7A48" w:rsidRPr="008A7A48">
        <w:rPr>
          <w:rFonts w:ascii="LTAroma" w:eastAsia="Calibri" w:hAnsi="LTAroma" w:cs="Times New Roman"/>
          <w:color w:val="5E5250"/>
          <w:sz w:val="24"/>
          <w:szCs w:val="24"/>
        </w:rPr>
        <w:t>0pm to set up. Fridges and heating are available at the theatre.</w:t>
      </w:r>
    </w:p>
    <w:p w14:paraId="0F2A6370" w14:textId="77777777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 xml:space="preserve">Ensure you take your bowls/platers/serving equipment home with you. </w:t>
      </w:r>
    </w:p>
    <w:p w14:paraId="68357FE6" w14:textId="77777777" w:rsidR="008A7A48" w:rsidRPr="008A7A48" w:rsidRDefault="008A7A48" w:rsidP="005B5032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LTAroma" w:eastAsia="Calibri" w:hAnsi="LTAroma" w:cs="Times New Roman"/>
          <w:color w:val="5E5250"/>
          <w:sz w:val="24"/>
          <w:szCs w:val="24"/>
        </w:rPr>
      </w:pPr>
      <w:r w:rsidRPr="008A7A48">
        <w:rPr>
          <w:rFonts w:ascii="LTAroma" w:eastAsia="Calibri" w:hAnsi="LTAroma" w:cs="Times New Roman"/>
          <w:color w:val="5E5250"/>
          <w:sz w:val="24"/>
          <w:szCs w:val="24"/>
        </w:rPr>
        <w:t>Photographs will be taken during the event.</w:t>
      </w:r>
    </w:p>
    <w:p w14:paraId="67788DF1" w14:textId="77777777" w:rsidR="008A7A48" w:rsidRDefault="008A7A48" w:rsidP="003F78D1">
      <w:pPr>
        <w:spacing w:after="200" w:line="276" w:lineRule="auto"/>
        <w:jc w:val="both"/>
        <w:rPr>
          <w:rFonts w:cs="Arial"/>
          <w:color w:val="5E5250" w:themeColor="accent1"/>
          <w:sz w:val="20"/>
          <w:szCs w:val="20"/>
        </w:rPr>
      </w:pPr>
      <w:r>
        <w:rPr>
          <w:rFonts w:cs="Arial"/>
          <w:color w:val="5E5250" w:themeColor="accent1"/>
          <w:sz w:val="20"/>
          <w:szCs w:val="20"/>
        </w:rPr>
        <w:br w:type="page"/>
      </w:r>
    </w:p>
    <w:p w14:paraId="16EA4C44" w14:textId="77777777" w:rsidR="005B5032" w:rsidRDefault="005B5032" w:rsidP="003F78D1">
      <w:pPr>
        <w:spacing w:after="0" w:line="240" w:lineRule="auto"/>
        <w:jc w:val="both"/>
        <w:rPr>
          <w:rFonts w:ascii="LTAroma" w:eastAsia="Calibri" w:hAnsi="LTAroma" w:cs="Times New Roman"/>
          <w:b/>
          <w:color w:val="005A90"/>
          <w:sz w:val="44"/>
          <w:szCs w:val="44"/>
        </w:rPr>
      </w:pPr>
    </w:p>
    <w:p w14:paraId="357C8DE4" w14:textId="77777777" w:rsidR="008A7A48" w:rsidRPr="00824108" w:rsidRDefault="008A7A48" w:rsidP="003F78D1">
      <w:pPr>
        <w:spacing w:after="0" w:line="240" w:lineRule="auto"/>
        <w:jc w:val="both"/>
        <w:rPr>
          <w:rFonts w:ascii="LTAroma" w:eastAsia="Calibri" w:hAnsi="LTAroma" w:cs="Times New Roman"/>
          <w:b/>
          <w:color w:val="005A90"/>
          <w:sz w:val="44"/>
          <w:szCs w:val="44"/>
        </w:rPr>
      </w:pPr>
      <w:r w:rsidRPr="00824108">
        <w:rPr>
          <w:rFonts w:ascii="LTAroma" w:eastAsia="Calibri" w:hAnsi="LTAroma" w:cs="Times New Roman"/>
          <w:b/>
          <w:color w:val="005A90"/>
          <w:sz w:val="44"/>
          <w:szCs w:val="44"/>
        </w:rPr>
        <w:t xml:space="preserve">Merredin’s Twilight </w:t>
      </w:r>
      <w:r w:rsidR="00824108" w:rsidRPr="00824108">
        <w:rPr>
          <w:rFonts w:ascii="LTAroma" w:eastAsia="Calibri" w:hAnsi="LTAroma" w:cs="Times New Roman"/>
          <w:b/>
          <w:color w:val="005A90"/>
          <w:sz w:val="44"/>
          <w:szCs w:val="44"/>
        </w:rPr>
        <w:t xml:space="preserve">International </w:t>
      </w:r>
      <w:r w:rsidRPr="00824108">
        <w:rPr>
          <w:rFonts w:ascii="LTAroma" w:eastAsia="Calibri" w:hAnsi="LTAroma" w:cs="Times New Roman"/>
          <w:b/>
          <w:color w:val="005A90"/>
          <w:sz w:val="44"/>
          <w:szCs w:val="44"/>
        </w:rPr>
        <w:t>Food Festival</w:t>
      </w:r>
    </w:p>
    <w:p w14:paraId="065C3EB8" w14:textId="16E8FAD9" w:rsidR="008A7A48" w:rsidRPr="008A7A48" w:rsidRDefault="0008701C" w:rsidP="008A7A48">
      <w:pPr>
        <w:spacing w:after="0" w:line="240" w:lineRule="auto"/>
        <w:jc w:val="center"/>
        <w:rPr>
          <w:rFonts w:ascii="LTAroma" w:eastAsia="Calibri" w:hAnsi="LTAroma" w:cs="Times New Roman"/>
          <w:b/>
          <w:color w:val="5E5250"/>
          <w:sz w:val="32"/>
          <w:szCs w:val="32"/>
        </w:rPr>
      </w:pPr>
      <w:r>
        <w:rPr>
          <w:rFonts w:ascii="LTAroma" w:eastAsia="Calibri" w:hAnsi="LTAroma" w:cs="Times New Roman"/>
          <w:b/>
          <w:color w:val="5E5250"/>
          <w:sz w:val="32"/>
          <w:szCs w:val="32"/>
        </w:rPr>
        <w:t>Friday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,</w:t>
      </w:r>
      <w:r w:rsidR="00644CF3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</w:t>
      </w:r>
      <w:r w:rsidR="00310524">
        <w:rPr>
          <w:rFonts w:ascii="LTAroma" w:eastAsia="Calibri" w:hAnsi="LTAroma" w:cs="Times New Roman"/>
          <w:b/>
          <w:color w:val="5E5250"/>
          <w:sz w:val="32"/>
          <w:szCs w:val="32"/>
        </w:rPr>
        <w:t>11</w:t>
      </w:r>
      <w:r w:rsidR="00644CF3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th </w:t>
      </w:r>
      <w:r w:rsidR="00310524">
        <w:rPr>
          <w:rFonts w:ascii="LTAroma" w:eastAsia="Calibri" w:hAnsi="LTAroma" w:cs="Times New Roman"/>
          <w:b/>
          <w:color w:val="5E5250"/>
          <w:sz w:val="32"/>
          <w:szCs w:val="32"/>
        </w:rPr>
        <w:t>September</w:t>
      </w:r>
      <w:r w:rsidR="00644CF3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20</w:t>
      </w:r>
      <w:r w:rsidR="00221306">
        <w:rPr>
          <w:rFonts w:ascii="LTAroma" w:eastAsia="Calibri" w:hAnsi="LTAroma" w:cs="Times New Roman"/>
          <w:b/>
          <w:color w:val="5E5250"/>
          <w:sz w:val="32"/>
          <w:szCs w:val="32"/>
        </w:rPr>
        <w:t>20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,</w:t>
      </w:r>
      <w:r w:rsidR="008A7A48"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6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:</w:t>
      </w:r>
      <w:r w:rsidR="008A7A48">
        <w:rPr>
          <w:rFonts w:ascii="LTAroma" w:eastAsia="Calibri" w:hAnsi="LTAroma" w:cs="Times New Roman"/>
          <w:b/>
          <w:color w:val="5E5250"/>
          <w:sz w:val="32"/>
          <w:szCs w:val="32"/>
        </w:rPr>
        <w:t>00</w:t>
      </w:r>
      <w:r w:rsidR="008A7A48"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>pm to 7</w:t>
      </w:r>
      <w:r w:rsidR="00215BF9">
        <w:rPr>
          <w:rFonts w:ascii="LTAroma" w:eastAsia="Calibri" w:hAnsi="LTAroma" w:cs="Times New Roman"/>
          <w:b/>
          <w:color w:val="5E5250"/>
          <w:sz w:val="32"/>
          <w:szCs w:val="32"/>
        </w:rPr>
        <w:t>:</w:t>
      </w:r>
      <w:r w:rsidR="008A7A48"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>30pm</w:t>
      </w:r>
    </w:p>
    <w:p w14:paraId="1BDED8FC" w14:textId="77777777" w:rsidR="008724BD" w:rsidRDefault="008A7A48" w:rsidP="008A7A48">
      <w:pPr>
        <w:spacing w:after="200" w:line="276" w:lineRule="auto"/>
        <w:jc w:val="center"/>
        <w:rPr>
          <w:rFonts w:cs="Arial"/>
          <w:color w:val="5E5250" w:themeColor="accent1"/>
          <w:sz w:val="20"/>
          <w:szCs w:val="20"/>
        </w:rPr>
      </w:pPr>
      <w:r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>Cummins Theatre, Bates Street</w:t>
      </w:r>
      <w:r w:rsidR="005B5032">
        <w:rPr>
          <w:rFonts w:ascii="LTAroma" w:eastAsia="Calibri" w:hAnsi="LTAroma" w:cs="Times New Roman"/>
          <w:b/>
          <w:color w:val="5E5250"/>
          <w:sz w:val="32"/>
          <w:szCs w:val="32"/>
        </w:rPr>
        <w:t>,</w:t>
      </w:r>
      <w:r w:rsidRPr="008A7A48">
        <w:rPr>
          <w:rFonts w:ascii="LTAroma" w:eastAsia="Calibri" w:hAnsi="LTAroma" w:cs="Times New Roman"/>
          <w:b/>
          <w:color w:val="5E5250"/>
          <w:sz w:val="32"/>
          <w:szCs w:val="32"/>
        </w:rPr>
        <w:t xml:space="preserve"> Merredin</w:t>
      </w:r>
    </w:p>
    <w:p w14:paraId="4F37019B" w14:textId="77777777" w:rsidR="008724BD" w:rsidRDefault="008724BD" w:rsidP="005B5032">
      <w:pPr>
        <w:spacing w:after="0" w:line="240" w:lineRule="auto"/>
        <w:rPr>
          <w:rFonts w:cs="Arial"/>
          <w:color w:val="5E5250" w:themeColor="accen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952"/>
      </w:tblGrid>
      <w:tr w:rsidR="008A7A48" w14:paraId="48DC4901" w14:textId="77777777" w:rsidTr="005B5032">
        <w:trPr>
          <w:trHeight w:val="515"/>
        </w:trPr>
        <w:tc>
          <w:tcPr>
            <w:tcW w:w="1784" w:type="dxa"/>
            <w:shd w:val="clear" w:color="auto" w:fill="005A90" w:themeFill="accent4"/>
            <w:vAlign w:val="center"/>
          </w:tcPr>
          <w:p w14:paraId="0C456AC8" w14:textId="77777777" w:rsidR="008A7A48" w:rsidRPr="008A7A48" w:rsidRDefault="008A7A48" w:rsidP="005B5032">
            <w:pPr>
              <w:spacing w:after="12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 w:rsidRPr="008A7A48"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Name</w:t>
            </w:r>
          </w:p>
        </w:tc>
        <w:tc>
          <w:tcPr>
            <w:tcW w:w="7952" w:type="dxa"/>
            <w:vAlign w:val="center"/>
          </w:tcPr>
          <w:p w14:paraId="5E1E3B78" w14:textId="77777777" w:rsidR="008A7A48" w:rsidRPr="008A7A48" w:rsidRDefault="008A7A48" w:rsidP="005B5032">
            <w:pPr>
              <w:spacing w:after="12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  <w:tr w:rsidR="008A7A48" w14:paraId="3C9D6623" w14:textId="77777777" w:rsidTr="005B5032">
        <w:trPr>
          <w:trHeight w:val="423"/>
        </w:trPr>
        <w:tc>
          <w:tcPr>
            <w:tcW w:w="1784" w:type="dxa"/>
            <w:shd w:val="clear" w:color="auto" w:fill="005A90" w:themeFill="accent4"/>
            <w:vAlign w:val="center"/>
          </w:tcPr>
          <w:p w14:paraId="45E9801B" w14:textId="77777777" w:rsidR="008A7A48" w:rsidRPr="008A7A48" w:rsidRDefault="008A7A48" w:rsidP="005B5032">
            <w:pPr>
              <w:spacing w:after="12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 w:rsidRPr="008A7A48"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Email Address</w:t>
            </w:r>
          </w:p>
        </w:tc>
        <w:tc>
          <w:tcPr>
            <w:tcW w:w="7952" w:type="dxa"/>
            <w:vAlign w:val="center"/>
          </w:tcPr>
          <w:p w14:paraId="29E4765C" w14:textId="77777777" w:rsidR="008A7A48" w:rsidRPr="008A7A48" w:rsidRDefault="008A7A48" w:rsidP="005B5032">
            <w:pPr>
              <w:spacing w:after="12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  <w:tr w:rsidR="008A7A48" w14:paraId="168CB096" w14:textId="77777777" w:rsidTr="005B5032">
        <w:trPr>
          <w:trHeight w:val="415"/>
        </w:trPr>
        <w:tc>
          <w:tcPr>
            <w:tcW w:w="1784" w:type="dxa"/>
            <w:shd w:val="clear" w:color="auto" w:fill="005A90" w:themeFill="accent4"/>
            <w:vAlign w:val="center"/>
          </w:tcPr>
          <w:p w14:paraId="7D6427D3" w14:textId="77777777" w:rsidR="008A7A48" w:rsidRPr="008A7A48" w:rsidRDefault="008A7A48" w:rsidP="005B5032">
            <w:pPr>
              <w:spacing w:after="12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 w:rsidRPr="008A7A48"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Telephone</w:t>
            </w:r>
          </w:p>
        </w:tc>
        <w:tc>
          <w:tcPr>
            <w:tcW w:w="7952" w:type="dxa"/>
            <w:vAlign w:val="center"/>
          </w:tcPr>
          <w:p w14:paraId="0658C510" w14:textId="77777777" w:rsidR="008A7A48" w:rsidRPr="008A7A48" w:rsidRDefault="008A7A48" w:rsidP="005B5032">
            <w:pPr>
              <w:spacing w:after="12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  <w:tr w:rsidR="008A7A48" w:rsidRPr="008A7A48" w14:paraId="124FA1CB" w14:textId="77777777" w:rsidTr="008A1AA1">
        <w:trPr>
          <w:trHeight w:val="420"/>
        </w:trPr>
        <w:tc>
          <w:tcPr>
            <w:tcW w:w="9736" w:type="dxa"/>
            <w:gridSpan w:val="2"/>
            <w:shd w:val="clear" w:color="auto" w:fill="005A90" w:themeFill="accent4"/>
            <w:vAlign w:val="center"/>
          </w:tcPr>
          <w:p w14:paraId="2E5F1FB1" w14:textId="77777777" w:rsidR="008A7A48" w:rsidRPr="008A7A48" w:rsidRDefault="008A7A48" w:rsidP="008A7A48">
            <w:pPr>
              <w:spacing w:after="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 w:rsidRPr="008A7A48"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Which country do your tasting dishes come from?</w:t>
            </w:r>
          </w:p>
        </w:tc>
      </w:tr>
      <w:tr w:rsidR="008A7A48" w14:paraId="2CB5C61C" w14:textId="77777777" w:rsidTr="008A1AA1">
        <w:trPr>
          <w:trHeight w:val="1134"/>
        </w:trPr>
        <w:tc>
          <w:tcPr>
            <w:tcW w:w="9736" w:type="dxa"/>
            <w:gridSpan w:val="2"/>
            <w:vAlign w:val="center"/>
          </w:tcPr>
          <w:p w14:paraId="13FEB015" w14:textId="77777777" w:rsidR="008A7A48" w:rsidRPr="008A7A48" w:rsidRDefault="008A7A48" w:rsidP="008A7A48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  <w:tr w:rsidR="008A7A48" w:rsidRPr="008A7A48" w14:paraId="7D2CD671" w14:textId="77777777" w:rsidTr="008A1AA1">
        <w:trPr>
          <w:trHeight w:val="413"/>
        </w:trPr>
        <w:tc>
          <w:tcPr>
            <w:tcW w:w="9736" w:type="dxa"/>
            <w:gridSpan w:val="2"/>
            <w:shd w:val="clear" w:color="auto" w:fill="005A90" w:themeFill="accent4"/>
            <w:vAlign w:val="center"/>
          </w:tcPr>
          <w:p w14:paraId="547DE7A7" w14:textId="77777777" w:rsidR="008A7A48" w:rsidRPr="008A7A48" w:rsidRDefault="008A7A48" w:rsidP="008A7A48">
            <w:pPr>
              <w:spacing w:after="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 w:rsidRPr="008A7A48"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Name of dish(es)</w:t>
            </w:r>
          </w:p>
        </w:tc>
      </w:tr>
      <w:tr w:rsidR="0083429F" w14:paraId="7465B3FA" w14:textId="77777777" w:rsidTr="0036113B">
        <w:trPr>
          <w:trHeight w:val="1396"/>
        </w:trPr>
        <w:tc>
          <w:tcPr>
            <w:tcW w:w="9736" w:type="dxa"/>
            <w:gridSpan w:val="2"/>
            <w:vAlign w:val="center"/>
          </w:tcPr>
          <w:p w14:paraId="3C2BB904" w14:textId="77777777" w:rsidR="0083429F" w:rsidRDefault="0083429F" w:rsidP="0036113B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  <w:tr w:rsidR="0083429F" w:rsidRPr="008A7A48" w14:paraId="00C295DC" w14:textId="77777777" w:rsidTr="0083429F">
        <w:trPr>
          <w:trHeight w:val="413"/>
        </w:trPr>
        <w:tc>
          <w:tcPr>
            <w:tcW w:w="9736" w:type="dxa"/>
            <w:gridSpan w:val="2"/>
            <w:shd w:val="clear" w:color="auto" w:fill="005A90" w:themeFill="accent4"/>
            <w:vAlign w:val="center"/>
          </w:tcPr>
          <w:p w14:paraId="7CB682BD" w14:textId="77777777" w:rsidR="0083429F" w:rsidRPr="008A7A48" w:rsidRDefault="0083429F" w:rsidP="0083429F">
            <w:pPr>
              <w:spacing w:after="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Please list your ingredients &amp; quantities required (enough to make 100 small tastings)</w:t>
            </w:r>
          </w:p>
        </w:tc>
      </w:tr>
      <w:tr w:rsidR="008A7A48" w14:paraId="2AC62704" w14:textId="77777777" w:rsidTr="0083429F">
        <w:trPr>
          <w:trHeight w:val="1396"/>
        </w:trPr>
        <w:tc>
          <w:tcPr>
            <w:tcW w:w="9736" w:type="dxa"/>
            <w:gridSpan w:val="2"/>
            <w:vAlign w:val="center"/>
          </w:tcPr>
          <w:p w14:paraId="43FBBC83" w14:textId="77777777" w:rsidR="008A7A48" w:rsidRDefault="008A7A48" w:rsidP="008A7A48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  <w:p w14:paraId="2B7BD225" w14:textId="77777777" w:rsidR="0083429F" w:rsidRDefault="0083429F" w:rsidP="008A7A48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  <w:p w14:paraId="4839B19A" w14:textId="77777777" w:rsidR="0083429F" w:rsidRDefault="0083429F" w:rsidP="008A7A48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  <w:p w14:paraId="685F4AD1" w14:textId="77777777" w:rsidR="0083429F" w:rsidRDefault="0083429F" w:rsidP="008A7A48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  <w:tr w:rsidR="008A7A48" w:rsidRPr="008A7A48" w14:paraId="676C74EA" w14:textId="77777777" w:rsidTr="0083429F">
        <w:trPr>
          <w:trHeight w:val="427"/>
        </w:trPr>
        <w:tc>
          <w:tcPr>
            <w:tcW w:w="9736" w:type="dxa"/>
            <w:gridSpan w:val="2"/>
            <w:shd w:val="clear" w:color="auto" w:fill="005A90" w:themeFill="accent4"/>
            <w:vAlign w:val="center"/>
          </w:tcPr>
          <w:p w14:paraId="0ED39E4C" w14:textId="77777777" w:rsidR="008A7A48" w:rsidRPr="008A7A48" w:rsidRDefault="008A7A48" w:rsidP="008A7A48">
            <w:pPr>
              <w:spacing w:after="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 w:rsidRPr="008A7A48"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Where would you like the ingredients delivered to?</w:t>
            </w:r>
          </w:p>
        </w:tc>
      </w:tr>
      <w:tr w:rsidR="008A7A48" w14:paraId="6FCAEB10" w14:textId="77777777" w:rsidTr="005B5032">
        <w:trPr>
          <w:trHeight w:val="1056"/>
        </w:trPr>
        <w:tc>
          <w:tcPr>
            <w:tcW w:w="9736" w:type="dxa"/>
            <w:gridSpan w:val="2"/>
            <w:vAlign w:val="center"/>
          </w:tcPr>
          <w:p w14:paraId="46CE34C3" w14:textId="77777777" w:rsidR="008A7A48" w:rsidRDefault="008A7A48" w:rsidP="008A7A48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  <w:tr w:rsidR="008A7A48" w:rsidRPr="008A7A48" w14:paraId="217E9484" w14:textId="77777777" w:rsidTr="0083429F">
        <w:trPr>
          <w:trHeight w:val="463"/>
        </w:trPr>
        <w:tc>
          <w:tcPr>
            <w:tcW w:w="9736" w:type="dxa"/>
            <w:gridSpan w:val="2"/>
            <w:shd w:val="clear" w:color="auto" w:fill="005A90" w:themeFill="accent4"/>
            <w:vAlign w:val="center"/>
          </w:tcPr>
          <w:p w14:paraId="56A8B6ED" w14:textId="77777777" w:rsidR="008A7A48" w:rsidRPr="008A7A48" w:rsidRDefault="008A7A48" w:rsidP="008A7A48">
            <w:pPr>
              <w:spacing w:after="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 w:rsidRPr="008A7A48"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Date and time of delivery</w:t>
            </w:r>
          </w:p>
        </w:tc>
      </w:tr>
      <w:tr w:rsidR="008A7A48" w14:paraId="75EBB872" w14:textId="77777777" w:rsidTr="0083429F">
        <w:trPr>
          <w:trHeight w:val="682"/>
        </w:trPr>
        <w:tc>
          <w:tcPr>
            <w:tcW w:w="9736" w:type="dxa"/>
            <w:gridSpan w:val="2"/>
            <w:vAlign w:val="center"/>
          </w:tcPr>
          <w:p w14:paraId="10144D72" w14:textId="003D6628" w:rsidR="008A7A48" w:rsidRDefault="004A5989" w:rsidP="003F7BDC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  <w:r>
              <w:rPr>
                <w:rFonts w:ascii="LTAroma" w:hAnsi="LTAroma" w:cs="Arial"/>
                <w:color w:val="5E5250" w:themeColor="accent1"/>
                <w:sz w:val="24"/>
                <w:szCs w:val="20"/>
              </w:rPr>
              <w:t>Monday</w:t>
            </w:r>
            <w:r w:rsidR="00215BF9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>,</w:t>
            </w:r>
            <w:r w:rsidR="00A1460B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 xml:space="preserve"> </w:t>
            </w:r>
            <w:r w:rsidR="00A34C00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>7</w:t>
            </w:r>
            <w:r w:rsidR="00A1460B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>th</w:t>
            </w:r>
            <w:r w:rsidR="008A7A48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 xml:space="preserve"> </w:t>
            </w:r>
            <w:r w:rsidR="00A34C00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>September</w:t>
            </w:r>
            <w:r w:rsidR="008A7A48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 xml:space="preserve"> at              am            </w:t>
            </w:r>
            <w:proofErr w:type="gramStart"/>
            <w:r w:rsidR="008A7A48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>pm  (</w:t>
            </w:r>
            <w:proofErr w:type="gramEnd"/>
            <w:r w:rsidR="008A7A48">
              <w:rPr>
                <w:rFonts w:ascii="LTAroma" w:hAnsi="LTAroma" w:cs="Arial"/>
                <w:color w:val="5E5250" w:themeColor="accent1"/>
                <w:sz w:val="24"/>
                <w:szCs w:val="20"/>
              </w:rPr>
              <w:t>please specify time)</w:t>
            </w:r>
          </w:p>
        </w:tc>
      </w:tr>
      <w:tr w:rsidR="008A1AA1" w:rsidRPr="008A7A48" w14:paraId="5088FEAA" w14:textId="77777777" w:rsidTr="00BC7466">
        <w:trPr>
          <w:trHeight w:val="463"/>
        </w:trPr>
        <w:tc>
          <w:tcPr>
            <w:tcW w:w="9736" w:type="dxa"/>
            <w:gridSpan w:val="2"/>
            <w:shd w:val="clear" w:color="auto" w:fill="005A90" w:themeFill="accent4"/>
            <w:vAlign w:val="center"/>
          </w:tcPr>
          <w:p w14:paraId="6F0FE9CB" w14:textId="77777777" w:rsidR="008A1AA1" w:rsidRPr="008A7A48" w:rsidRDefault="008A1AA1" w:rsidP="00BC7466">
            <w:pPr>
              <w:spacing w:after="0" w:line="240" w:lineRule="auto"/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</w:pPr>
            <w:r>
              <w:rPr>
                <w:rFonts w:ascii="LTAroma" w:hAnsi="LTAroma" w:cs="Arial"/>
                <w:b/>
                <w:color w:val="FFFFFF" w:themeColor="background2"/>
                <w:sz w:val="24"/>
                <w:szCs w:val="20"/>
              </w:rPr>
              <w:t>Signature &amp; Date</w:t>
            </w:r>
          </w:p>
        </w:tc>
      </w:tr>
      <w:tr w:rsidR="008A1AA1" w14:paraId="0C293538" w14:textId="77777777" w:rsidTr="005B5032">
        <w:trPr>
          <w:trHeight w:val="1037"/>
        </w:trPr>
        <w:tc>
          <w:tcPr>
            <w:tcW w:w="9736" w:type="dxa"/>
            <w:gridSpan w:val="2"/>
            <w:vAlign w:val="bottom"/>
          </w:tcPr>
          <w:p w14:paraId="329EAB95" w14:textId="77777777" w:rsidR="008A1AA1" w:rsidRDefault="008A1AA1" w:rsidP="005B5032">
            <w:pPr>
              <w:spacing w:after="0" w:line="240" w:lineRule="auto"/>
              <w:rPr>
                <w:rFonts w:ascii="LTAroma" w:hAnsi="LTAroma" w:cs="Arial"/>
                <w:color w:val="5E5250" w:themeColor="accent1"/>
                <w:sz w:val="24"/>
                <w:szCs w:val="20"/>
              </w:rPr>
            </w:pPr>
          </w:p>
        </w:tc>
      </w:tr>
    </w:tbl>
    <w:p w14:paraId="23EB60C4" w14:textId="77777777" w:rsidR="008A7A48" w:rsidRDefault="008A7A48" w:rsidP="00215BF9">
      <w:pPr>
        <w:spacing w:after="0" w:line="240" w:lineRule="auto"/>
        <w:rPr>
          <w:rFonts w:cs="Arial"/>
          <w:color w:val="5E5250" w:themeColor="accent1"/>
          <w:sz w:val="20"/>
          <w:szCs w:val="20"/>
        </w:rPr>
      </w:pPr>
    </w:p>
    <w:p w14:paraId="17EBF441" w14:textId="77777777" w:rsidR="00215BF9" w:rsidRPr="00215BF9" w:rsidRDefault="00B57DCA" w:rsidP="00215BF9">
      <w:pPr>
        <w:spacing w:after="0" w:line="240" w:lineRule="auto"/>
        <w:jc w:val="center"/>
        <w:rPr>
          <w:rFonts w:ascii="LTAroma" w:hAnsi="LTAroma" w:cs="Arial"/>
          <w:color w:val="5E5250" w:themeColor="accent1"/>
          <w:sz w:val="16"/>
          <w:szCs w:val="24"/>
        </w:rPr>
      </w:pPr>
      <w:r w:rsidRPr="00215BF9">
        <w:rPr>
          <w:rFonts w:ascii="LTAroma" w:hAnsi="LTAroma" w:cs="Arial"/>
          <w:color w:val="5E5250" w:themeColor="accent1"/>
          <w:sz w:val="16"/>
          <w:szCs w:val="24"/>
        </w:rPr>
        <w:t xml:space="preserve">*By signing this form you </w:t>
      </w:r>
      <w:r w:rsidR="005B5032">
        <w:rPr>
          <w:rFonts w:ascii="LTAroma" w:hAnsi="LTAroma" w:cs="Arial"/>
          <w:color w:val="5E5250" w:themeColor="accent1"/>
          <w:sz w:val="16"/>
          <w:szCs w:val="24"/>
        </w:rPr>
        <w:t xml:space="preserve">also </w:t>
      </w:r>
      <w:r w:rsidRPr="00215BF9">
        <w:rPr>
          <w:rFonts w:ascii="LTAroma" w:hAnsi="LTAroma" w:cs="Arial"/>
          <w:color w:val="5E5250" w:themeColor="accent1"/>
          <w:sz w:val="16"/>
          <w:szCs w:val="24"/>
        </w:rPr>
        <w:t>agree to allow the Shire of Merredin to publish your photograph in its documents and newsletters.</w:t>
      </w:r>
    </w:p>
    <w:p w14:paraId="52062C2B" w14:textId="77777777" w:rsidR="00215BF9" w:rsidRDefault="00215BF9" w:rsidP="00215BF9">
      <w:pPr>
        <w:spacing w:after="0" w:line="240" w:lineRule="auto"/>
        <w:rPr>
          <w:rFonts w:ascii="LTAroma" w:eastAsia="Calibri" w:hAnsi="LTAroma" w:cs="Times New Roman"/>
          <w:color w:val="5E5250"/>
          <w:sz w:val="24"/>
          <w:szCs w:val="24"/>
        </w:rPr>
      </w:pPr>
    </w:p>
    <w:p w14:paraId="51D93D32" w14:textId="77777777" w:rsidR="008A1AA1" w:rsidRDefault="008A7A48" w:rsidP="00215BF9">
      <w:pPr>
        <w:spacing w:after="0" w:line="240" w:lineRule="auto"/>
        <w:jc w:val="center"/>
        <w:rPr>
          <w:rFonts w:ascii="LTAroma" w:eastAsia="Calibri" w:hAnsi="LTAroma" w:cs="Times New Roman"/>
          <w:color w:val="5E5250"/>
          <w:sz w:val="24"/>
          <w:szCs w:val="24"/>
        </w:rPr>
      </w:pPr>
      <w:r>
        <w:rPr>
          <w:rFonts w:ascii="LTAroma" w:eastAsia="Calibri" w:hAnsi="LTAroma" w:cs="Times New Roman"/>
          <w:color w:val="5E5250"/>
          <w:sz w:val="24"/>
          <w:szCs w:val="24"/>
        </w:rPr>
        <w:t>Please complete the above form and return to</w:t>
      </w:r>
      <w:r w:rsidR="00215BF9">
        <w:rPr>
          <w:rFonts w:ascii="LTAroma" w:eastAsia="Calibri" w:hAnsi="LTAroma" w:cs="Times New Roman"/>
          <w:color w:val="5E5250"/>
          <w:sz w:val="24"/>
          <w:szCs w:val="24"/>
        </w:rPr>
        <w:t>:</w:t>
      </w:r>
    </w:p>
    <w:p w14:paraId="160D7D42" w14:textId="06C7820A" w:rsidR="00E2514C" w:rsidRPr="0026052C" w:rsidRDefault="00560886" w:rsidP="00215BF9">
      <w:pPr>
        <w:spacing w:after="0" w:line="240" w:lineRule="auto"/>
        <w:jc w:val="center"/>
        <w:rPr>
          <w:rFonts w:cs="Arial"/>
          <w:color w:val="5E5250" w:themeColor="accent1"/>
          <w:sz w:val="20"/>
          <w:szCs w:val="20"/>
        </w:rPr>
      </w:pPr>
      <w:r>
        <w:rPr>
          <w:rFonts w:ascii="LTAroma" w:eastAsia="Calibri" w:hAnsi="LTAroma" w:cs="Times New Roman"/>
          <w:color w:val="5E5250"/>
          <w:sz w:val="24"/>
          <w:szCs w:val="24"/>
        </w:rPr>
        <w:t>Shire of Merredin Administration</w:t>
      </w:r>
      <w:r w:rsidR="00221306">
        <w:rPr>
          <w:rFonts w:ascii="LTAroma" w:eastAsia="Calibri" w:hAnsi="LTAroma" w:cs="Times New Roman"/>
          <w:color w:val="5E5250"/>
          <w:sz w:val="24"/>
          <w:szCs w:val="24"/>
        </w:rPr>
        <w:t xml:space="preserve"> </w:t>
      </w:r>
      <w:r w:rsidR="008A7A48">
        <w:rPr>
          <w:rFonts w:ascii="LTAroma" w:eastAsia="Calibri" w:hAnsi="LTAroma" w:cs="Times New Roman"/>
          <w:color w:val="5E5250"/>
          <w:sz w:val="24"/>
          <w:szCs w:val="24"/>
        </w:rPr>
        <w:t xml:space="preserve">or via email to </w:t>
      </w:r>
      <w:r w:rsidR="00886B27" w:rsidRPr="00886B27">
        <w:rPr>
          <w:rFonts w:ascii="LTAroma" w:eastAsia="Calibri" w:hAnsi="LTAroma" w:cs="Times New Roman"/>
          <w:b/>
          <w:bCs/>
          <w:color w:val="5E5250"/>
          <w:sz w:val="24"/>
          <w:szCs w:val="24"/>
        </w:rPr>
        <w:t>admin</w:t>
      </w:r>
      <w:r>
        <w:rPr>
          <w:rFonts w:ascii="LTAroma" w:eastAsia="Calibri" w:hAnsi="LTAroma" w:cs="Times New Roman"/>
          <w:b/>
          <w:color w:val="5E5250"/>
          <w:sz w:val="24"/>
          <w:szCs w:val="24"/>
        </w:rPr>
        <w:t>@merredin.wa.gov.au</w:t>
      </w:r>
    </w:p>
    <w:sectPr w:rsidR="00E2514C" w:rsidRPr="0026052C" w:rsidSect="008A1AA1">
      <w:headerReference w:type="default" r:id="rId8"/>
      <w:headerReference w:type="first" r:id="rId9"/>
      <w:footerReference w:type="first" r:id="rId10"/>
      <w:pgSz w:w="11906" w:h="16838"/>
      <w:pgMar w:top="709" w:right="1080" w:bottom="851" w:left="1080" w:header="70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887C2" w14:textId="77777777" w:rsidR="004639B3" w:rsidRDefault="004639B3" w:rsidP="00A5312E">
      <w:pPr>
        <w:spacing w:after="0" w:line="240" w:lineRule="auto"/>
      </w:pPr>
      <w:r>
        <w:separator/>
      </w:r>
    </w:p>
  </w:endnote>
  <w:endnote w:type="continuationSeparator" w:id="0">
    <w:p w14:paraId="51F5EF6F" w14:textId="77777777" w:rsidR="004639B3" w:rsidRDefault="004639B3" w:rsidP="00A5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52A76" w14:textId="77777777" w:rsidR="00975A74" w:rsidRPr="00975A74" w:rsidRDefault="00975A74" w:rsidP="00975A74">
    <w:pPr>
      <w:pStyle w:val="Footer"/>
      <w:tabs>
        <w:tab w:val="clear" w:pos="9026"/>
        <w:tab w:val="right" w:pos="10065"/>
      </w:tabs>
      <w:ind w:left="-993" w:right="-897"/>
      <w:jc w:val="center"/>
      <w:rPr>
        <w:rFonts w:ascii="Calibri Light" w:hAnsi="Calibri Light" w:cs="Tahoma"/>
        <w:color w:val="7B7472"/>
        <w:sz w:val="16"/>
      </w:rPr>
    </w:pPr>
    <w:r w:rsidRPr="00975A74">
      <w:rPr>
        <w:rFonts w:ascii="Calibri Light" w:hAnsi="Calibri Light" w:cs="Tahoma"/>
        <w:color w:val="7B7472"/>
        <w:sz w:val="16"/>
      </w:rPr>
      <w:t>PO BOX 42, MERREDIN WA 6415   PHONE (08) 9041 1611   FAX (08) 9041 2379    EMAIL ADMIN@MERREDIN.WA.GOV.AU</w:t>
    </w:r>
  </w:p>
  <w:p w14:paraId="53BAA16B" w14:textId="77777777" w:rsidR="00437395" w:rsidRPr="00975A74" w:rsidRDefault="00975A74" w:rsidP="00975A74">
    <w:pPr>
      <w:pStyle w:val="Footer"/>
      <w:tabs>
        <w:tab w:val="clear" w:pos="9026"/>
        <w:tab w:val="right" w:pos="10065"/>
      </w:tabs>
      <w:ind w:left="-993" w:right="-897"/>
      <w:jc w:val="center"/>
      <w:rPr>
        <w:rFonts w:ascii="Calibri Light" w:hAnsi="Calibri Light" w:cs="Tahoma"/>
        <w:color w:val="7B7472"/>
        <w:sz w:val="16"/>
      </w:rPr>
    </w:pPr>
    <w:r w:rsidRPr="00975A74">
      <w:rPr>
        <w:rFonts w:ascii="Calibri Light" w:hAnsi="Calibri Light" w:cs="Tahoma"/>
        <w:color w:val="7B7472"/>
        <w:sz w:val="16"/>
      </w:rPr>
      <w:t xml:space="preserve">WWW.MERREDIN.WA.GOV.AU  </w:t>
    </w:r>
    <w:r w:rsidRPr="00975A74">
      <w:rPr>
        <w:rFonts w:ascii="Calibri Light" w:hAnsi="Calibri Light" w:cs="Tahoma"/>
        <w:noProof/>
        <w:color w:val="7B7472"/>
        <w:sz w:val="20"/>
        <w:lang w:eastAsia="en-AU"/>
      </w:rPr>
      <w:drawing>
        <wp:inline distT="0" distB="0" distL="0" distR="0" wp14:anchorId="06122770" wp14:editId="017FAAB0">
          <wp:extent cx="114300" cy="114300"/>
          <wp:effectExtent l="0" t="0" r="0" b="0"/>
          <wp:docPr id="4" name="Picture 4" descr="https://encrypted-tbn2.gstatic.com/images?q=tbn:ANd9GcTUp-L7BbbqJUtXog_mWoLvu7BitcmQgmo-JikhgLAm3nxaztRP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TUp-L7BbbqJUtXog_mWoLvu7BitcmQgmo-JikhgLAm3nxaztRPm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A74">
      <w:rPr>
        <w:rFonts w:ascii="Calibri Light" w:hAnsi="Calibri Light" w:cs="Tahoma"/>
        <w:color w:val="7B7472"/>
        <w:sz w:val="16"/>
      </w:rPr>
      <w:t xml:space="preserve"> SHIREOFMERREDIN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49AFF" w14:textId="77777777" w:rsidR="004639B3" w:rsidRDefault="004639B3" w:rsidP="00A5312E">
      <w:pPr>
        <w:spacing w:after="0" w:line="240" w:lineRule="auto"/>
      </w:pPr>
      <w:r>
        <w:separator/>
      </w:r>
    </w:p>
  </w:footnote>
  <w:footnote w:type="continuationSeparator" w:id="0">
    <w:p w14:paraId="5A24DE56" w14:textId="77777777" w:rsidR="004639B3" w:rsidRDefault="004639B3" w:rsidP="00A5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26448" w14:textId="77777777" w:rsidR="00437395" w:rsidRDefault="005B5032">
    <w:pPr>
      <w:pStyle w:val="Header"/>
    </w:pPr>
    <w:r w:rsidRPr="00975A74">
      <w:rPr>
        <w:noProof/>
        <w:color w:val="005A90" w:themeColor="accent4"/>
        <w:lang w:eastAsia="en-AU"/>
      </w:rPr>
      <w:drawing>
        <wp:anchor distT="0" distB="0" distL="114300" distR="114300" simplePos="0" relativeHeight="251667456" behindDoc="1" locked="0" layoutInCell="1" allowOverlap="1" wp14:anchorId="5D1EF969" wp14:editId="08531328">
          <wp:simplePos x="0" y="0"/>
          <wp:positionH relativeFrom="column">
            <wp:posOffset>-279400</wp:posOffset>
          </wp:positionH>
          <wp:positionV relativeFrom="paragraph">
            <wp:posOffset>-180340</wp:posOffset>
          </wp:positionV>
          <wp:extent cx="1920240" cy="705485"/>
          <wp:effectExtent l="0" t="0" r="381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4BD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7612891F" wp14:editId="40234ED1">
          <wp:simplePos x="0" y="0"/>
          <wp:positionH relativeFrom="column">
            <wp:posOffset>-4305300</wp:posOffset>
          </wp:positionH>
          <wp:positionV relativeFrom="paragraph">
            <wp:posOffset>2030095</wp:posOffset>
          </wp:positionV>
          <wp:extent cx="8841600" cy="858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1600" cy="85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F100" w14:textId="77777777" w:rsidR="00437395" w:rsidRDefault="00437395" w:rsidP="008A7A48">
    <w:pPr>
      <w:spacing w:after="0" w:line="240" w:lineRule="auto"/>
      <w:jc w:val="center"/>
    </w:pPr>
    <w:r w:rsidRPr="00975A74">
      <w:rPr>
        <w:noProof/>
        <w:color w:val="005A90" w:themeColor="accent4"/>
        <w:lang w:eastAsia="en-AU"/>
      </w:rPr>
      <w:drawing>
        <wp:anchor distT="0" distB="0" distL="114300" distR="114300" simplePos="0" relativeHeight="251661312" behindDoc="1" locked="0" layoutInCell="1" allowOverlap="1" wp14:anchorId="259378C6" wp14:editId="258D1D65">
          <wp:simplePos x="0" y="0"/>
          <wp:positionH relativeFrom="column">
            <wp:posOffset>-342900</wp:posOffset>
          </wp:positionH>
          <wp:positionV relativeFrom="paragraph">
            <wp:posOffset>-205740</wp:posOffset>
          </wp:positionV>
          <wp:extent cx="1920240" cy="70548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1AD80E3" wp14:editId="68364C18">
          <wp:simplePos x="0" y="0"/>
          <wp:positionH relativeFrom="column">
            <wp:posOffset>-4457700</wp:posOffset>
          </wp:positionH>
          <wp:positionV relativeFrom="paragraph">
            <wp:posOffset>1381760</wp:posOffset>
          </wp:positionV>
          <wp:extent cx="8841600" cy="8582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1600" cy="85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2188C"/>
    <w:multiLevelType w:val="hybridMultilevel"/>
    <w:tmpl w:val="D46CF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3F13"/>
    <w:multiLevelType w:val="hybridMultilevel"/>
    <w:tmpl w:val="93022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87E01"/>
    <w:multiLevelType w:val="hybridMultilevel"/>
    <w:tmpl w:val="A356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56"/>
    <w:rsid w:val="00041832"/>
    <w:rsid w:val="0006372B"/>
    <w:rsid w:val="00081C21"/>
    <w:rsid w:val="0008701C"/>
    <w:rsid w:val="000B3716"/>
    <w:rsid w:val="000D420B"/>
    <w:rsid w:val="00102F9B"/>
    <w:rsid w:val="00115544"/>
    <w:rsid w:val="001C0B7B"/>
    <w:rsid w:val="002042A0"/>
    <w:rsid w:val="00206F56"/>
    <w:rsid w:val="00215BF9"/>
    <w:rsid w:val="00221306"/>
    <w:rsid w:val="00223583"/>
    <w:rsid w:val="0026052C"/>
    <w:rsid w:val="0027020F"/>
    <w:rsid w:val="002741D9"/>
    <w:rsid w:val="00280B95"/>
    <w:rsid w:val="00310524"/>
    <w:rsid w:val="003546D1"/>
    <w:rsid w:val="003F78D1"/>
    <w:rsid w:val="003F7BDC"/>
    <w:rsid w:val="00437395"/>
    <w:rsid w:val="004639B3"/>
    <w:rsid w:val="00464044"/>
    <w:rsid w:val="004960B0"/>
    <w:rsid w:val="004A5989"/>
    <w:rsid w:val="004E0705"/>
    <w:rsid w:val="004E7F90"/>
    <w:rsid w:val="004F1D39"/>
    <w:rsid w:val="00534892"/>
    <w:rsid w:val="00560886"/>
    <w:rsid w:val="005B4B90"/>
    <w:rsid w:val="005B5032"/>
    <w:rsid w:val="00644CF3"/>
    <w:rsid w:val="00646E56"/>
    <w:rsid w:val="006A09DF"/>
    <w:rsid w:val="00713A6F"/>
    <w:rsid w:val="00742DB1"/>
    <w:rsid w:val="007717AB"/>
    <w:rsid w:val="00773989"/>
    <w:rsid w:val="007E6CFD"/>
    <w:rsid w:val="00824108"/>
    <w:rsid w:val="0083429F"/>
    <w:rsid w:val="00840081"/>
    <w:rsid w:val="00863060"/>
    <w:rsid w:val="008724BD"/>
    <w:rsid w:val="00882D8E"/>
    <w:rsid w:val="00886B27"/>
    <w:rsid w:val="008A1AA1"/>
    <w:rsid w:val="008A7A48"/>
    <w:rsid w:val="008F08B8"/>
    <w:rsid w:val="00975A74"/>
    <w:rsid w:val="00982D09"/>
    <w:rsid w:val="009E151A"/>
    <w:rsid w:val="009F0C7B"/>
    <w:rsid w:val="009F112D"/>
    <w:rsid w:val="00A1460B"/>
    <w:rsid w:val="00A34C00"/>
    <w:rsid w:val="00A50F50"/>
    <w:rsid w:val="00A5312E"/>
    <w:rsid w:val="00A65F7F"/>
    <w:rsid w:val="00A83943"/>
    <w:rsid w:val="00AC5135"/>
    <w:rsid w:val="00AC732E"/>
    <w:rsid w:val="00B2206F"/>
    <w:rsid w:val="00B268C3"/>
    <w:rsid w:val="00B36C78"/>
    <w:rsid w:val="00B57DCA"/>
    <w:rsid w:val="00B63CE4"/>
    <w:rsid w:val="00BA6694"/>
    <w:rsid w:val="00BC40B8"/>
    <w:rsid w:val="00BC62F0"/>
    <w:rsid w:val="00C13782"/>
    <w:rsid w:val="00C80C58"/>
    <w:rsid w:val="00D03B72"/>
    <w:rsid w:val="00D16789"/>
    <w:rsid w:val="00D40908"/>
    <w:rsid w:val="00D50EEE"/>
    <w:rsid w:val="00D631C0"/>
    <w:rsid w:val="00D749B9"/>
    <w:rsid w:val="00DA3160"/>
    <w:rsid w:val="00DB0097"/>
    <w:rsid w:val="00DE2502"/>
    <w:rsid w:val="00E2514C"/>
    <w:rsid w:val="00E57122"/>
    <w:rsid w:val="00E60256"/>
    <w:rsid w:val="00E87E52"/>
    <w:rsid w:val="00E909BF"/>
    <w:rsid w:val="00F80026"/>
    <w:rsid w:val="00FA36B4"/>
    <w:rsid w:val="00FE72D9"/>
    <w:rsid w:val="00FF54B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3FB7"/>
  <w15:docId w15:val="{F08DDC6D-2BA7-49AB-9013-545D04D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E"/>
  </w:style>
  <w:style w:type="paragraph" w:styleId="Footer">
    <w:name w:val="footer"/>
    <w:basedOn w:val="Normal"/>
    <w:link w:val="Foot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E"/>
  </w:style>
  <w:style w:type="paragraph" w:styleId="ListParagraph">
    <w:name w:val="List Paragraph"/>
    <w:basedOn w:val="Normal"/>
    <w:uiPriority w:val="34"/>
    <w:qFormat/>
    <w:rsid w:val="0022358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C78"/>
    <w:rPr>
      <w:color w:val="005A90" w:themeColor="hyperlink"/>
      <w:u w:val="single"/>
    </w:rPr>
  </w:style>
  <w:style w:type="table" w:styleId="TableGrid">
    <w:name w:val="Table Grid"/>
    <w:basedOn w:val="TableNormal"/>
    <w:uiPriority w:val="39"/>
    <w:rsid w:val="004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o@merredin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ire brand">
      <a:dk1>
        <a:srgbClr val="5E5250"/>
      </a:dk1>
      <a:lt1>
        <a:srgbClr val="5E5250"/>
      </a:lt1>
      <a:dk2>
        <a:srgbClr val="FFFFFF"/>
      </a:dk2>
      <a:lt2>
        <a:srgbClr val="FFFFFF"/>
      </a:lt2>
      <a:accent1>
        <a:srgbClr val="5E5250"/>
      </a:accent1>
      <a:accent2>
        <a:srgbClr val="B55324"/>
      </a:accent2>
      <a:accent3>
        <a:srgbClr val="E2A91B"/>
      </a:accent3>
      <a:accent4>
        <a:srgbClr val="005A90"/>
      </a:accent4>
      <a:accent5>
        <a:srgbClr val="BDC125"/>
      </a:accent5>
      <a:accent6>
        <a:srgbClr val="7B7472"/>
      </a:accent6>
      <a:hlink>
        <a:srgbClr val="005A90"/>
      </a:hlink>
      <a:folHlink>
        <a:srgbClr val="BDC12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Wallace</dc:creator>
  <cp:lastModifiedBy>Kohdee Hall</cp:lastModifiedBy>
  <cp:revision>4</cp:revision>
  <cp:lastPrinted>2019-02-25T05:32:00Z</cp:lastPrinted>
  <dcterms:created xsi:type="dcterms:W3CDTF">2020-07-16T02:54:00Z</dcterms:created>
  <dcterms:modified xsi:type="dcterms:W3CDTF">2020-07-28T01:15:00Z</dcterms:modified>
</cp:coreProperties>
</file>