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91D5" w14:textId="555B0D21" w:rsidR="0019493B" w:rsidRPr="00FE3E3B" w:rsidRDefault="0019493B">
      <w:pPr>
        <w:rPr>
          <w:rFonts w:ascii="LTAroma" w:hAnsi="LTAroma"/>
        </w:rPr>
      </w:pPr>
      <w:r w:rsidRPr="00FE3E3B">
        <w:rPr>
          <w:rFonts w:ascii="LTAroma" w:hAnsi="LTAroma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61312" behindDoc="0" locked="0" layoutInCell="1" allowOverlap="1" wp14:anchorId="03B8036D" wp14:editId="5752C3D5">
            <wp:simplePos x="0" y="0"/>
            <wp:positionH relativeFrom="column">
              <wp:posOffset>1760220</wp:posOffset>
            </wp:positionH>
            <wp:positionV relativeFrom="paragraph">
              <wp:posOffset>-429260</wp:posOffset>
            </wp:positionV>
            <wp:extent cx="2292949" cy="8426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redin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949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916C9" w14:textId="77777777" w:rsidR="00A71C7E" w:rsidRPr="00A56461" w:rsidRDefault="00A71C7E" w:rsidP="0019493B">
      <w:pPr>
        <w:spacing w:after="0" w:line="240" w:lineRule="auto"/>
        <w:jc w:val="center"/>
        <w:rPr>
          <w:rFonts w:ascii="LTAroma" w:eastAsia="Times New Roman" w:hAnsi="LTAroma" w:cs="Times New Roman"/>
          <w:b/>
          <w:color w:val="005694"/>
          <w:sz w:val="32"/>
          <w:szCs w:val="32"/>
        </w:rPr>
      </w:pPr>
    </w:p>
    <w:p w14:paraId="3F90047C" w14:textId="03669810" w:rsidR="002F43C2" w:rsidRPr="00852ED7" w:rsidRDefault="0064670C" w:rsidP="0019493B">
      <w:pPr>
        <w:spacing w:after="0" w:line="240" w:lineRule="auto"/>
        <w:jc w:val="center"/>
        <w:rPr>
          <w:rFonts w:ascii="LTAroma" w:eastAsia="Times New Roman" w:hAnsi="LTAroma" w:cs="Times New Roman"/>
          <w:b/>
          <w:color w:val="5E5250"/>
          <w:sz w:val="36"/>
          <w:szCs w:val="36"/>
        </w:rPr>
      </w:pPr>
      <w:r>
        <w:rPr>
          <w:rFonts w:ascii="LTAroma" w:eastAsia="Times New Roman" w:hAnsi="LTAroma" w:cs="Times New Roman"/>
          <w:b/>
          <w:color w:val="005694"/>
          <w:sz w:val="36"/>
          <w:szCs w:val="36"/>
        </w:rPr>
        <w:t>Environmental Health Officer</w:t>
      </w:r>
    </w:p>
    <w:p w14:paraId="5892DD83" w14:textId="77777777" w:rsidR="0019493B" w:rsidRPr="00FB2CEF" w:rsidRDefault="0019493B" w:rsidP="00A5646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E380429" w14:textId="36A083E7" w:rsidR="00965E42" w:rsidRPr="00852ED7" w:rsidRDefault="00C37B2C" w:rsidP="0037627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852ED7">
        <w:rPr>
          <w:rFonts w:eastAsia="Times New Roman" w:cstheme="minorHAnsi"/>
          <w:b/>
          <w:sz w:val="32"/>
          <w:szCs w:val="32"/>
        </w:rPr>
        <w:t>SELECTION CRITERIA</w:t>
      </w:r>
    </w:p>
    <w:p w14:paraId="3FA4B6A8" w14:textId="77777777" w:rsidR="00BE765D" w:rsidRPr="00FB2CEF" w:rsidRDefault="00BE765D" w:rsidP="0064670C">
      <w:pPr>
        <w:spacing w:after="0" w:line="240" w:lineRule="auto"/>
        <w:ind w:right="-187"/>
        <w:jc w:val="both"/>
        <w:rPr>
          <w:rFonts w:eastAsia="Times New Roman" w:cstheme="minorHAnsi"/>
          <w:b/>
          <w:sz w:val="24"/>
          <w:szCs w:val="24"/>
        </w:rPr>
      </w:pPr>
    </w:p>
    <w:p w14:paraId="58559F6C" w14:textId="3B88C5E7" w:rsidR="00C62928" w:rsidRDefault="00C37B2C" w:rsidP="0064670C">
      <w:pPr>
        <w:shd w:val="clear" w:color="auto" w:fill="FFFFFF"/>
        <w:spacing w:after="120" w:line="24" w:lineRule="atLeast"/>
        <w:ind w:right="96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Please ensure your application addresses the following</w:t>
      </w:r>
      <w:r w:rsidR="00900D76">
        <w:rPr>
          <w:rFonts w:eastAsia="Times New Roman" w:cstheme="minorHAnsi"/>
          <w:sz w:val="24"/>
          <w:szCs w:val="24"/>
        </w:rPr>
        <w:t xml:space="preserve"> criteria</w:t>
      </w:r>
      <w:r w:rsidR="00852ED7">
        <w:rPr>
          <w:rFonts w:eastAsia="Times New Roman" w:cstheme="minorHAnsi"/>
          <w:sz w:val="24"/>
          <w:szCs w:val="24"/>
        </w:rPr>
        <w:t>,</w:t>
      </w:r>
      <w:r w:rsidR="00900D76">
        <w:rPr>
          <w:rFonts w:eastAsia="Times New Roman" w:cstheme="minorHAnsi"/>
          <w:sz w:val="24"/>
          <w:szCs w:val="24"/>
        </w:rPr>
        <w:t xml:space="preserve"> as this is what you will be assessed on</w:t>
      </w:r>
      <w:r>
        <w:rPr>
          <w:rFonts w:eastAsia="Times New Roman" w:cstheme="minorHAnsi"/>
          <w:sz w:val="24"/>
          <w:szCs w:val="24"/>
        </w:rPr>
        <w:t>:</w:t>
      </w:r>
    </w:p>
    <w:p w14:paraId="648C96B0" w14:textId="77777777" w:rsidR="00C37B2C" w:rsidRDefault="00C37B2C" w:rsidP="0064670C">
      <w:pPr>
        <w:shd w:val="clear" w:color="auto" w:fill="FFFFFF"/>
        <w:spacing w:after="120" w:line="24" w:lineRule="atLeast"/>
        <w:ind w:right="96"/>
        <w:jc w:val="both"/>
        <w:rPr>
          <w:rFonts w:eastAsia="Times New Roman" w:cstheme="minorHAnsi"/>
          <w:sz w:val="24"/>
          <w:szCs w:val="24"/>
        </w:rPr>
      </w:pPr>
    </w:p>
    <w:p w14:paraId="4F337146" w14:textId="77777777" w:rsidR="00900D76" w:rsidRPr="00B36CF1" w:rsidRDefault="00900D76" w:rsidP="0064670C">
      <w:pPr>
        <w:adjustRightInd w:val="0"/>
        <w:ind w:left="142" w:right="96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bookmarkStart w:id="0" w:name="_Hlk217030465"/>
      <w:r w:rsidRPr="00B36CF1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 xml:space="preserve">Essential </w:t>
      </w:r>
    </w:p>
    <w:p w14:paraId="16E81958" w14:textId="77777777" w:rsidR="0064670C" w:rsidRPr="00CD09BD" w:rsidRDefault="0064670C" w:rsidP="0064670C">
      <w:pPr>
        <w:pStyle w:val="ListParagraph"/>
        <w:numPr>
          <w:ilvl w:val="0"/>
          <w:numId w:val="9"/>
        </w:numPr>
        <w:spacing w:after="0" w:line="240" w:lineRule="auto"/>
        <w:ind w:left="851" w:right="-279" w:hanging="425"/>
        <w:jc w:val="both"/>
        <w:rPr>
          <w:rFonts w:cstheme="minorHAnsi"/>
          <w:bCs/>
          <w:sz w:val="24"/>
          <w:szCs w:val="24"/>
        </w:rPr>
      </w:pPr>
      <w:r w:rsidRPr="00CD09BD">
        <w:rPr>
          <w:rFonts w:cstheme="minorHAnsi"/>
          <w:bCs/>
          <w:sz w:val="24"/>
          <w:szCs w:val="24"/>
        </w:rPr>
        <w:t xml:space="preserve">Excellent research, analytical, critical and creative thinking </w:t>
      </w:r>
      <w:proofErr w:type="gramStart"/>
      <w:r w:rsidRPr="00CD09BD">
        <w:rPr>
          <w:rFonts w:cstheme="minorHAnsi"/>
          <w:bCs/>
          <w:sz w:val="24"/>
          <w:szCs w:val="24"/>
        </w:rPr>
        <w:t>skills</w:t>
      </w:r>
      <w:r>
        <w:rPr>
          <w:rFonts w:cstheme="minorHAnsi"/>
          <w:bCs/>
          <w:sz w:val="24"/>
          <w:szCs w:val="24"/>
        </w:rPr>
        <w:t>;</w:t>
      </w:r>
      <w:proofErr w:type="gramEnd"/>
    </w:p>
    <w:p w14:paraId="612100E9" w14:textId="77777777" w:rsidR="0064670C" w:rsidRPr="00CD09BD" w:rsidRDefault="0064670C" w:rsidP="0064670C">
      <w:pPr>
        <w:pStyle w:val="ListParagraph"/>
        <w:numPr>
          <w:ilvl w:val="0"/>
          <w:numId w:val="9"/>
        </w:numPr>
        <w:spacing w:after="0" w:line="240" w:lineRule="auto"/>
        <w:ind w:left="851" w:right="-279" w:hanging="425"/>
        <w:jc w:val="both"/>
        <w:rPr>
          <w:rFonts w:cstheme="minorHAnsi"/>
          <w:bCs/>
          <w:sz w:val="24"/>
          <w:szCs w:val="24"/>
        </w:rPr>
      </w:pPr>
      <w:r w:rsidRPr="00CD09BD">
        <w:rPr>
          <w:rFonts w:cstheme="minorHAnsi"/>
          <w:bCs/>
          <w:sz w:val="24"/>
          <w:szCs w:val="24"/>
        </w:rPr>
        <w:t xml:space="preserve">Hold a Bachelor of Science (Environmental Health), Diploma of Environmental Health or equivalent acceptable to the Chief Health Officer for appointment to the </w:t>
      </w:r>
      <w:proofErr w:type="gramStart"/>
      <w:r w:rsidRPr="00CD09BD">
        <w:rPr>
          <w:rFonts w:cstheme="minorHAnsi"/>
          <w:bCs/>
          <w:sz w:val="24"/>
          <w:szCs w:val="24"/>
        </w:rPr>
        <w:t>position</w:t>
      </w:r>
      <w:r>
        <w:rPr>
          <w:rFonts w:cstheme="minorHAnsi"/>
          <w:bCs/>
          <w:sz w:val="24"/>
          <w:szCs w:val="24"/>
        </w:rPr>
        <w:t>;</w:t>
      </w:r>
      <w:proofErr w:type="gramEnd"/>
    </w:p>
    <w:p w14:paraId="4A2CD079" w14:textId="77777777" w:rsidR="0064670C" w:rsidRPr="00CD09BD" w:rsidRDefault="0064670C" w:rsidP="0064670C">
      <w:pPr>
        <w:pStyle w:val="ListParagraph"/>
        <w:numPr>
          <w:ilvl w:val="0"/>
          <w:numId w:val="9"/>
        </w:numPr>
        <w:spacing w:after="0" w:line="240" w:lineRule="auto"/>
        <w:ind w:left="851" w:right="-279" w:hanging="425"/>
        <w:jc w:val="both"/>
        <w:rPr>
          <w:rFonts w:cstheme="minorHAnsi"/>
          <w:bCs/>
          <w:sz w:val="24"/>
          <w:szCs w:val="24"/>
        </w:rPr>
      </w:pPr>
      <w:r w:rsidRPr="00CD09BD">
        <w:rPr>
          <w:rFonts w:cstheme="minorHAnsi"/>
          <w:bCs/>
          <w:sz w:val="24"/>
          <w:szCs w:val="24"/>
        </w:rPr>
        <w:t xml:space="preserve">Hold a current “C” class vehicle driver’s </w:t>
      </w:r>
      <w:proofErr w:type="gramStart"/>
      <w:r w:rsidRPr="00CD09BD">
        <w:rPr>
          <w:rFonts w:cstheme="minorHAnsi"/>
          <w:bCs/>
          <w:sz w:val="24"/>
          <w:szCs w:val="24"/>
        </w:rPr>
        <w:t>licence</w:t>
      </w:r>
      <w:r>
        <w:rPr>
          <w:rFonts w:cstheme="minorHAnsi"/>
          <w:bCs/>
          <w:sz w:val="24"/>
          <w:szCs w:val="24"/>
        </w:rPr>
        <w:t>;</w:t>
      </w:r>
      <w:proofErr w:type="gramEnd"/>
    </w:p>
    <w:p w14:paraId="34468607" w14:textId="77777777" w:rsidR="0064670C" w:rsidRPr="00CD09BD" w:rsidRDefault="0064670C" w:rsidP="0064670C">
      <w:pPr>
        <w:pStyle w:val="ListParagraph"/>
        <w:numPr>
          <w:ilvl w:val="0"/>
          <w:numId w:val="9"/>
        </w:numPr>
        <w:spacing w:after="0" w:line="240" w:lineRule="auto"/>
        <w:ind w:left="851" w:right="-279" w:hanging="425"/>
        <w:jc w:val="both"/>
        <w:rPr>
          <w:rFonts w:cstheme="minorHAnsi"/>
          <w:bCs/>
          <w:sz w:val="24"/>
          <w:szCs w:val="24"/>
        </w:rPr>
      </w:pPr>
      <w:r w:rsidRPr="00CD09BD">
        <w:rPr>
          <w:rFonts w:cstheme="minorHAnsi"/>
          <w:bCs/>
          <w:sz w:val="24"/>
          <w:szCs w:val="24"/>
        </w:rPr>
        <w:t xml:space="preserve">Ability to work unsupervised and within a team </w:t>
      </w:r>
      <w:proofErr w:type="gramStart"/>
      <w:r w:rsidRPr="00CD09BD">
        <w:rPr>
          <w:rFonts w:cstheme="minorHAnsi"/>
          <w:bCs/>
          <w:sz w:val="24"/>
          <w:szCs w:val="24"/>
        </w:rPr>
        <w:t>environment</w:t>
      </w:r>
      <w:r>
        <w:rPr>
          <w:rFonts w:cstheme="minorHAnsi"/>
          <w:bCs/>
          <w:sz w:val="24"/>
          <w:szCs w:val="24"/>
        </w:rPr>
        <w:t>;</w:t>
      </w:r>
      <w:proofErr w:type="gramEnd"/>
    </w:p>
    <w:p w14:paraId="10908CBE" w14:textId="77777777" w:rsidR="0064670C" w:rsidRPr="00CD09BD" w:rsidRDefault="0064670C" w:rsidP="0064670C">
      <w:pPr>
        <w:pStyle w:val="ListParagraph"/>
        <w:numPr>
          <w:ilvl w:val="0"/>
          <w:numId w:val="9"/>
        </w:numPr>
        <w:spacing w:after="0" w:line="240" w:lineRule="auto"/>
        <w:ind w:left="851" w:right="-279" w:hanging="425"/>
        <w:jc w:val="both"/>
        <w:rPr>
          <w:rFonts w:cstheme="minorHAnsi"/>
          <w:bCs/>
          <w:sz w:val="24"/>
          <w:szCs w:val="24"/>
        </w:rPr>
      </w:pPr>
      <w:r w:rsidRPr="00CD09BD">
        <w:rPr>
          <w:rFonts w:cstheme="minorHAnsi"/>
          <w:bCs/>
          <w:sz w:val="24"/>
          <w:szCs w:val="24"/>
        </w:rPr>
        <w:t xml:space="preserve">Sound time management and forward planning </w:t>
      </w:r>
      <w:proofErr w:type="gramStart"/>
      <w:r w:rsidRPr="00CD09BD">
        <w:rPr>
          <w:rFonts w:cstheme="minorHAnsi"/>
          <w:bCs/>
          <w:sz w:val="24"/>
          <w:szCs w:val="24"/>
        </w:rPr>
        <w:t>skills</w:t>
      </w:r>
      <w:r>
        <w:rPr>
          <w:rFonts w:cstheme="minorHAnsi"/>
          <w:bCs/>
          <w:sz w:val="24"/>
          <w:szCs w:val="24"/>
        </w:rPr>
        <w:t>;</w:t>
      </w:r>
      <w:proofErr w:type="gramEnd"/>
    </w:p>
    <w:p w14:paraId="14741278" w14:textId="77777777" w:rsidR="0064670C" w:rsidRPr="00CD09BD" w:rsidRDefault="0064670C" w:rsidP="0064670C">
      <w:pPr>
        <w:pStyle w:val="ListParagraph"/>
        <w:numPr>
          <w:ilvl w:val="0"/>
          <w:numId w:val="9"/>
        </w:numPr>
        <w:spacing w:after="0" w:line="240" w:lineRule="auto"/>
        <w:ind w:left="851" w:right="-279" w:hanging="425"/>
        <w:jc w:val="both"/>
        <w:rPr>
          <w:rFonts w:cstheme="minorHAnsi"/>
          <w:bCs/>
          <w:sz w:val="24"/>
          <w:szCs w:val="24"/>
        </w:rPr>
      </w:pPr>
      <w:r w:rsidRPr="00CD09BD">
        <w:rPr>
          <w:rFonts w:cstheme="minorHAnsi"/>
          <w:bCs/>
          <w:sz w:val="24"/>
          <w:szCs w:val="24"/>
        </w:rPr>
        <w:t xml:space="preserve">Sound verbal and written communication </w:t>
      </w:r>
      <w:proofErr w:type="gramStart"/>
      <w:r w:rsidRPr="00CD09BD">
        <w:rPr>
          <w:rFonts w:cstheme="minorHAnsi"/>
          <w:bCs/>
          <w:sz w:val="24"/>
          <w:szCs w:val="24"/>
        </w:rPr>
        <w:t>skills</w:t>
      </w:r>
      <w:r>
        <w:rPr>
          <w:rFonts w:cstheme="minorHAnsi"/>
          <w:bCs/>
          <w:sz w:val="24"/>
          <w:szCs w:val="24"/>
        </w:rPr>
        <w:t>;</w:t>
      </w:r>
      <w:proofErr w:type="gramEnd"/>
    </w:p>
    <w:p w14:paraId="43F536F9" w14:textId="77777777" w:rsidR="0064670C" w:rsidRPr="00CD09BD" w:rsidRDefault="0064670C" w:rsidP="0064670C">
      <w:pPr>
        <w:pStyle w:val="ListParagraph"/>
        <w:numPr>
          <w:ilvl w:val="0"/>
          <w:numId w:val="9"/>
        </w:numPr>
        <w:spacing w:after="0" w:line="240" w:lineRule="auto"/>
        <w:ind w:left="851" w:right="-279" w:hanging="425"/>
        <w:jc w:val="both"/>
        <w:rPr>
          <w:rFonts w:cstheme="minorHAnsi"/>
          <w:bCs/>
          <w:sz w:val="24"/>
          <w:szCs w:val="24"/>
        </w:rPr>
      </w:pPr>
      <w:r w:rsidRPr="00CD09BD">
        <w:rPr>
          <w:rFonts w:cstheme="minorHAnsi"/>
          <w:bCs/>
          <w:sz w:val="24"/>
          <w:szCs w:val="24"/>
        </w:rPr>
        <w:t xml:space="preserve">Sound public relations and interpersonal </w:t>
      </w:r>
      <w:proofErr w:type="gramStart"/>
      <w:r w:rsidRPr="00CD09BD">
        <w:rPr>
          <w:rFonts w:cstheme="minorHAnsi"/>
          <w:bCs/>
          <w:sz w:val="24"/>
          <w:szCs w:val="24"/>
        </w:rPr>
        <w:t>skills</w:t>
      </w:r>
      <w:r>
        <w:rPr>
          <w:rFonts w:cstheme="minorHAnsi"/>
          <w:bCs/>
          <w:sz w:val="24"/>
          <w:szCs w:val="24"/>
        </w:rPr>
        <w:t>;</w:t>
      </w:r>
      <w:proofErr w:type="gramEnd"/>
    </w:p>
    <w:p w14:paraId="314ABCD5" w14:textId="77777777" w:rsidR="0064670C" w:rsidRPr="00CD09BD" w:rsidRDefault="0064670C" w:rsidP="0064670C">
      <w:pPr>
        <w:pStyle w:val="ListParagraph"/>
        <w:numPr>
          <w:ilvl w:val="0"/>
          <w:numId w:val="9"/>
        </w:numPr>
        <w:spacing w:after="0" w:line="240" w:lineRule="auto"/>
        <w:ind w:left="851" w:right="-279" w:hanging="425"/>
        <w:jc w:val="both"/>
        <w:rPr>
          <w:rFonts w:cstheme="minorHAnsi"/>
          <w:bCs/>
          <w:sz w:val="24"/>
          <w:szCs w:val="24"/>
        </w:rPr>
      </w:pPr>
      <w:r w:rsidRPr="00CD09BD">
        <w:rPr>
          <w:rFonts w:cstheme="minorHAnsi"/>
          <w:bCs/>
          <w:sz w:val="24"/>
          <w:szCs w:val="24"/>
        </w:rPr>
        <w:t xml:space="preserve">Sound problem solving and conflict resolution </w:t>
      </w:r>
      <w:proofErr w:type="gramStart"/>
      <w:r w:rsidRPr="00CD09BD">
        <w:rPr>
          <w:rFonts w:cstheme="minorHAnsi"/>
          <w:bCs/>
          <w:sz w:val="24"/>
          <w:szCs w:val="24"/>
        </w:rPr>
        <w:t>skills</w:t>
      </w:r>
      <w:r>
        <w:rPr>
          <w:rFonts w:cstheme="minorHAnsi"/>
          <w:bCs/>
          <w:sz w:val="24"/>
          <w:szCs w:val="24"/>
        </w:rPr>
        <w:t>;</w:t>
      </w:r>
      <w:proofErr w:type="gramEnd"/>
    </w:p>
    <w:p w14:paraId="1B3B1112" w14:textId="77777777" w:rsidR="0064670C" w:rsidRPr="00CD09BD" w:rsidRDefault="0064670C" w:rsidP="0064670C">
      <w:pPr>
        <w:pStyle w:val="ListParagraph"/>
        <w:numPr>
          <w:ilvl w:val="0"/>
          <w:numId w:val="9"/>
        </w:numPr>
        <w:spacing w:after="0" w:line="240" w:lineRule="auto"/>
        <w:ind w:left="851" w:right="-279" w:hanging="425"/>
        <w:jc w:val="both"/>
        <w:rPr>
          <w:rFonts w:cstheme="minorHAnsi"/>
          <w:bCs/>
          <w:sz w:val="24"/>
          <w:szCs w:val="24"/>
        </w:rPr>
      </w:pPr>
      <w:r w:rsidRPr="00CD09BD">
        <w:rPr>
          <w:rFonts w:cstheme="minorHAnsi"/>
          <w:bCs/>
          <w:sz w:val="24"/>
          <w:szCs w:val="24"/>
        </w:rPr>
        <w:t>Experience in the delivery of Environmental Health services</w:t>
      </w:r>
      <w:r>
        <w:rPr>
          <w:rFonts w:cstheme="minorHAnsi"/>
          <w:bCs/>
          <w:sz w:val="24"/>
          <w:szCs w:val="24"/>
        </w:rPr>
        <w:t>; and</w:t>
      </w:r>
    </w:p>
    <w:p w14:paraId="440AA346" w14:textId="77777777" w:rsidR="0064670C" w:rsidRPr="00CD09BD" w:rsidRDefault="0064670C" w:rsidP="0064670C">
      <w:pPr>
        <w:pStyle w:val="ListParagraph"/>
        <w:numPr>
          <w:ilvl w:val="0"/>
          <w:numId w:val="9"/>
        </w:numPr>
        <w:spacing w:after="0" w:line="240" w:lineRule="auto"/>
        <w:ind w:left="851" w:right="-279" w:hanging="425"/>
        <w:jc w:val="both"/>
        <w:rPr>
          <w:rFonts w:cstheme="minorHAnsi"/>
          <w:bCs/>
          <w:sz w:val="24"/>
          <w:szCs w:val="24"/>
        </w:rPr>
      </w:pPr>
      <w:r w:rsidRPr="00CD09BD">
        <w:rPr>
          <w:rFonts w:cstheme="minorHAnsi"/>
          <w:bCs/>
          <w:sz w:val="24"/>
          <w:szCs w:val="24"/>
        </w:rPr>
        <w:t xml:space="preserve">Sound working knowledge of the </w:t>
      </w:r>
      <w:proofErr w:type="gramStart"/>
      <w:r w:rsidRPr="00CD09BD">
        <w:rPr>
          <w:rFonts w:cstheme="minorHAnsi"/>
          <w:bCs/>
          <w:sz w:val="24"/>
          <w:szCs w:val="24"/>
        </w:rPr>
        <w:t>Health</w:t>
      </w:r>
      <w:proofErr w:type="gramEnd"/>
      <w:r w:rsidRPr="00CD09BD">
        <w:rPr>
          <w:rFonts w:cstheme="minorHAnsi"/>
          <w:bCs/>
          <w:sz w:val="24"/>
          <w:szCs w:val="24"/>
        </w:rPr>
        <w:t xml:space="preserve"> (Miscellaneous Provisions) Act 1911, associated Regulations and Local Laws</w:t>
      </w:r>
      <w:r>
        <w:rPr>
          <w:rFonts w:cstheme="minorHAnsi"/>
          <w:bCs/>
          <w:sz w:val="24"/>
          <w:szCs w:val="24"/>
        </w:rPr>
        <w:t>.</w:t>
      </w:r>
    </w:p>
    <w:p w14:paraId="78F1709C" w14:textId="77777777" w:rsidR="00900D76" w:rsidRPr="005F21AA" w:rsidRDefault="00900D76" w:rsidP="0064670C">
      <w:pPr>
        <w:pStyle w:val="ListParagraph"/>
        <w:adjustRightInd w:val="0"/>
        <w:ind w:left="142" w:right="96" w:hanging="567"/>
        <w:jc w:val="both"/>
        <w:rPr>
          <w:rFonts w:eastAsia="Times New Roman" w:cstheme="minorHAnsi"/>
          <w:b/>
          <w:bCs/>
          <w:color w:val="000000"/>
          <w:sz w:val="16"/>
          <w:szCs w:val="16"/>
          <w:lang w:eastAsia="en-AU"/>
        </w:rPr>
      </w:pPr>
    </w:p>
    <w:p w14:paraId="617A1033" w14:textId="77777777" w:rsidR="00900D76" w:rsidRPr="00B36CF1" w:rsidRDefault="00900D76" w:rsidP="0064670C">
      <w:pPr>
        <w:adjustRightInd w:val="0"/>
        <w:ind w:left="142" w:right="96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  <w:r w:rsidRPr="00B36CF1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>Desirable</w:t>
      </w:r>
    </w:p>
    <w:p w14:paraId="25522874" w14:textId="77777777" w:rsidR="0064670C" w:rsidRPr="00CD09BD" w:rsidRDefault="0064670C" w:rsidP="0064670C">
      <w:pPr>
        <w:pStyle w:val="ListParagraph"/>
        <w:numPr>
          <w:ilvl w:val="0"/>
          <w:numId w:val="9"/>
        </w:numPr>
        <w:spacing w:after="0" w:line="240" w:lineRule="auto"/>
        <w:ind w:left="851" w:right="-279" w:hanging="425"/>
        <w:jc w:val="both"/>
        <w:rPr>
          <w:rFonts w:cstheme="minorHAnsi"/>
          <w:bCs/>
          <w:sz w:val="24"/>
          <w:szCs w:val="24"/>
        </w:rPr>
      </w:pPr>
      <w:r w:rsidRPr="00CD09BD">
        <w:rPr>
          <w:rFonts w:cstheme="minorHAnsi"/>
          <w:bCs/>
          <w:sz w:val="24"/>
          <w:szCs w:val="24"/>
        </w:rPr>
        <w:t xml:space="preserve">Knowledge of Local Government organisational structures and </w:t>
      </w:r>
      <w:proofErr w:type="gramStart"/>
      <w:r w:rsidRPr="00CD09BD">
        <w:rPr>
          <w:rFonts w:cstheme="minorHAnsi"/>
          <w:bCs/>
          <w:sz w:val="24"/>
          <w:szCs w:val="24"/>
        </w:rPr>
        <w:t>functions</w:t>
      </w:r>
      <w:r>
        <w:rPr>
          <w:rFonts w:cstheme="minorHAnsi"/>
          <w:bCs/>
          <w:sz w:val="24"/>
          <w:szCs w:val="24"/>
        </w:rPr>
        <w:t>;</w:t>
      </w:r>
      <w:proofErr w:type="gramEnd"/>
    </w:p>
    <w:p w14:paraId="5BE6AE06" w14:textId="77777777" w:rsidR="0064670C" w:rsidRPr="00CD09BD" w:rsidRDefault="0064670C" w:rsidP="0064670C">
      <w:pPr>
        <w:pStyle w:val="ListParagraph"/>
        <w:numPr>
          <w:ilvl w:val="0"/>
          <w:numId w:val="9"/>
        </w:numPr>
        <w:spacing w:after="0" w:line="240" w:lineRule="auto"/>
        <w:ind w:left="851" w:right="-279" w:hanging="425"/>
        <w:jc w:val="both"/>
        <w:rPr>
          <w:rFonts w:cstheme="minorHAnsi"/>
          <w:bCs/>
          <w:sz w:val="24"/>
          <w:szCs w:val="24"/>
        </w:rPr>
      </w:pPr>
      <w:r w:rsidRPr="00CD09BD">
        <w:rPr>
          <w:rFonts w:cstheme="minorHAnsi"/>
          <w:bCs/>
          <w:sz w:val="24"/>
          <w:szCs w:val="24"/>
        </w:rPr>
        <w:t>Sound practical knowledge and use of information technology including computer systems and software operations, in particular Word</w:t>
      </w:r>
      <w:r>
        <w:rPr>
          <w:rFonts w:cstheme="minorHAnsi"/>
          <w:bCs/>
          <w:sz w:val="24"/>
          <w:szCs w:val="24"/>
        </w:rPr>
        <w:t>,</w:t>
      </w:r>
      <w:r w:rsidRPr="00CD09BD">
        <w:rPr>
          <w:rFonts w:cstheme="minorHAnsi"/>
          <w:bCs/>
          <w:sz w:val="24"/>
          <w:szCs w:val="24"/>
        </w:rPr>
        <w:t xml:space="preserve"> Excel</w:t>
      </w:r>
      <w:r>
        <w:rPr>
          <w:rFonts w:cstheme="minorHAnsi"/>
          <w:bCs/>
          <w:sz w:val="24"/>
          <w:szCs w:val="24"/>
        </w:rPr>
        <w:t xml:space="preserve"> and </w:t>
      </w:r>
      <w:proofErr w:type="gramStart"/>
      <w:r>
        <w:rPr>
          <w:rFonts w:cstheme="minorHAnsi"/>
          <w:bCs/>
          <w:sz w:val="24"/>
          <w:szCs w:val="24"/>
        </w:rPr>
        <w:t>Outlook;</w:t>
      </w:r>
      <w:proofErr w:type="gramEnd"/>
    </w:p>
    <w:p w14:paraId="3BAF0BC0" w14:textId="77777777" w:rsidR="0064670C" w:rsidRPr="00CD09BD" w:rsidRDefault="0064670C" w:rsidP="0064670C">
      <w:pPr>
        <w:pStyle w:val="ListParagraph"/>
        <w:numPr>
          <w:ilvl w:val="0"/>
          <w:numId w:val="9"/>
        </w:numPr>
        <w:spacing w:after="0" w:line="240" w:lineRule="auto"/>
        <w:ind w:left="851" w:right="-279" w:hanging="425"/>
        <w:jc w:val="both"/>
        <w:rPr>
          <w:rFonts w:cstheme="minorHAnsi"/>
          <w:bCs/>
          <w:sz w:val="24"/>
          <w:szCs w:val="24"/>
        </w:rPr>
      </w:pPr>
      <w:r w:rsidRPr="00CD09BD">
        <w:rPr>
          <w:rFonts w:cstheme="minorHAnsi"/>
          <w:bCs/>
          <w:sz w:val="24"/>
          <w:szCs w:val="24"/>
        </w:rPr>
        <w:t>Knowledge of building, town planning and development requirements of Local Government</w:t>
      </w:r>
      <w:r>
        <w:rPr>
          <w:rFonts w:cstheme="minorHAnsi"/>
          <w:bCs/>
          <w:sz w:val="24"/>
          <w:szCs w:val="24"/>
        </w:rPr>
        <w:t>; and</w:t>
      </w:r>
    </w:p>
    <w:p w14:paraId="456289FC" w14:textId="77777777" w:rsidR="0064670C" w:rsidRPr="00ED7245" w:rsidRDefault="0064670C" w:rsidP="0064670C">
      <w:pPr>
        <w:pStyle w:val="ListParagraph"/>
        <w:numPr>
          <w:ilvl w:val="0"/>
          <w:numId w:val="9"/>
        </w:numPr>
        <w:spacing w:after="0" w:line="240" w:lineRule="auto"/>
        <w:ind w:left="851" w:right="-279" w:hanging="425"/>
        <w:jc w:val="both"/>
        <w:rPr>
          <w:rFonts w:cstheme="minorHAnsi"/>
          <w:sz w:val="24"/>
          <w:szCs w:val="24"/>
        </w:rPr>
      </w:pPr>
      <w:r w:rsidRPr="00CD09BD">
        <w:rPr>
          <w:rFonts w:cstheme="minorHAnsi"/>
          <w:bCs/>
          <w:sz w:val="24"/>
          <w:szCs w:val="24"/>
        </w:rPr>
        <w:t>Previous appointment/</w:t>
      </w:r>
      <w:r>
        <w:rPr>
          <w:rFonts w:cstheme="minorHAnsi"/>
          <w:bCs/>
          <w:sz w:val="24"/>
          <w:szCs w:val="24"/>
        </w:rPr>
        <w:t xml:space="preserve"> </w:t>
      </w:r>
      <w:r w:rsidRPr="00CD09BD">
        <w:rPr>
          <w:rFonts w:cstheme="minorHAnsi"/>
          <w:bCs/>
          <w:sz w:val="24"/>
          <w:szCs w:val="24"/>
        </w:rPr>
        <w:t>experience as an authori</w:t>
      </w:r>
      <w:r>
        <w:rPr>
          <w:rFonts w:cstheme="minorHAnsi"/>
          <w:bCs/>
          <w:sz w:val="24"/>
          <w:szCs w:val="24"/>
        </w:rPr>
        <w:t>s</w:t>
      </w:r>
      <w:r w:rsidRPr="00CD09BD">
        <w:rPr>
          <w:rFonts w:cstheme="minorHAnsi"/>
          <w:bCs/>
          <w:sz w:val="24"/>
          <w:szCs w:val="24"/>
        </w:rPr>
        <w:t>ed officer and inspector under</w:t>
      </w:r>
      <w:r w:rsidRPr="00ED7245">
        <w:rPr>
          <w:rFonts w:cstheme="minorHAnsi"/>
          <w:sz w:val="24"/>
          <w:szCs w:val="24"/>
        </w:rPr>
        <w:t xml:space="preserve"> the Environmental Protection Act 1986 with respect to noise management and unauthori</w:t>
      </w:r>
      <w:r>
        <w:rPr>
          <w:rFonts w:cstheme="minorHAnsi"/>
          <w:sz w:val="24"/>
          <w:szCs w:val="24"/>
        </w:rPr>
        <w:t>s</w:t>
      </w:r>
      <w:r w:rsidRPr="00ED7245">
        <w:rPr>
          <w:rFonts w:cstheme="minorHAnsi"/>
          <w:sz w:val="24"/>
          <w:szCs w:val="24"/>
        </w:rPr>
        <w:t>ed discharges</w:t>
      </w:r>
      <w:r>
        <w:rPr>
          <w:rFonts w:cstheme="minorHAnsi"/>
          <w:sz w:val="24"/>
          <w:szCs w:val="24"/>
        </w:rPr>
        <w:t>.</w:t>
      </w:r>
    </w:p>
    <w:bookmarkEnd w:id="0"/>
    <w:p w14:paraId="5D02F3CC" w14:textId="1B2F3458" w:rsidR="00852ED7" w:rsidRDefault="00D27F38" w:rsidP="00D27F38">
      <w:pPr>
        <w:tabs>
          <w:tab w:val="left" w:pos="1140"/>
        </w:tabs>
        <w:spacing w:after="120" w:line="24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720332BC" w14:textId="77777777" w:rsidR="00852ED7" w:rsidRDefault="00852ED7" w:rsidP="0037627C">
      <w:pPr>
        <w:spacing w:after="120" w:line="24" w:lineRule="atLeast"/>
        <w:jc w:val="both"/>
        <w:rPr>
          <w:rFonts w:eastAsia="Times New Roman" w:cstheme="minorHAnsi"/>
          <w:sz w:val="24"/>
          <w:szCs w:val="24"/>
        </w:rPr>
      </w:pPr>
    </w:p>
    <w:p w14:paraId="40DEA2B8" w14:textId="77777777" w:rsidR="00852ED7" w:rsidRDefault="00852ED7" w:rsidP="0037627C">
      <w:pPr>
        <w:spacing w:after="120" w:line="24" w:lineRule="atLeast"/>
        <w:jc w:val="both"/>
        <w:rPr>
          <w:rFonts w:eastAsia="Times New Roman" w:cstheme="minorHAnsi"/>
          <w:sz w:val="24"/>
          <w:szCs w:val="24"/>
        </w:rPr>
      </w:pPr>
    </w:p>
    <w:p w14:paraId="2031DCAF" w14:textId="77777777" w:rsidR="00852ED7" w:rsidRDefault="00852ED7" w:rsidP="0037627C">
      <w:pPr>
        <w:spacing w:after="120" w:line="24" w:lineRule="atLeast"/>
        <w:jc w:val="both"/>
        <w:rPr>
          <w:rFonts w:eastAsia="Times New Roman" w:cstheme="minorHAnsi"/>
          <w:sz w:val="24"/>
          <w:szCs w:val="24"/>
        </w:rPr>
      </w:pPr>
    </w:p>
    <w:p w14:paraId="7C5F7D75" w14:textId="77777777" w:rsidR="00852ED7" w:rsidRDefault="00852ED7" w:rsidP="0037627C">
      <w:pPr>
        <w:spacing w:after="120" w:line="24" w:lineRule="atLeast"/>
        <w:jc w:val="both"/>
        <w:rPr>
          <w:rFonts w:eastAsia="Times New Roman" w:cstheme="minorHAnsi"/>
          <w:sz w:val="24"/>
          <w:szCs w:val="24"/>
        </w:rPr>
      </w:pPr>
    </w:p>
    <w:p w14:paraId="65754CB9" w14:textId="77777777" w:rsidR="00852ED7" w:rsidRDefault="00852ED7" w:rsidP="0037627C">
      <w:pPr>
        <w:spacing w:after="120" w:line="24" w:lineRule="atLeast"/>
        <w:jc w:val="both"/>
        <w:rPr>
          <w:rFonts w:eastAsia="Times New Roman" w:cstheme="minorHAnsi"/>
          <w:sz w:val="24"/>
          <w:szCs w:val="24"/>
        </w:rPr>
      </w:pPr>
    </w:p>
    <w:p w14:paraId="6FE19F5A" w14:textId="77777777" w:rsidR="00C37B2C" w:rsidRDefault="00C37B2C" w:rsidP="0037627C">
      <w:pPr>
        <w:spacing w:after="120" w:line="24" w:lineRule="atLeast"/>
        <w:jc w:val="both"/>
        <w:rPr>
          <w:rFonts w:eastAsia="Times New Roman" w:cstheme="minorHAnsi"/>
          <w:sz w:val="12"/>
          <w:szCs w:val="12"/>
        </w:rPr>
      </w:pPr>
    </w:p>
    <w:p w14:paraId="35F050C3" w14:textId="77777777" w:rsidR="00056B00" w:rsidRPr="00FB2CEF" w:rsidRDefault="00056B00" w:rsidP="0037627C">
      <w:pPr>
        <w:spacing w:after="120" w:line="24" w:lineRule="atLeast"/>
        <w:jc w:val="both"/>
        <w:rPr>
          <w:rFonts w:eastAsia="Times New Roman" w:cstheme="minorHAnsi"/>
          <w:sz w:val="12"/>
          <w:szCs w:val="12"/>
        </w:rPr>
      </w:pPr>
    </w:p>
    <w:p w14:paraId="25C203AE" w14:textId="77777777" w:rsidR="00AF58CB" w:rsidRPr="00081D38" w:rsidRDefault="00AF58CB" w:rsidP="00AF58CB">
      <w:pPr>
        <w:spacing w:before="120" w:after="120"/>
        <w:ind w:left="15" w:right="15"/>
        <w:jc w:val="center"/>
        <w:rPr>
          <w:rFonts w:ascii="Calibri" w:hAnsi="Calibri" w:cs="Calibri"/>
        </w:rPr>
      </w:pPr>
      <w:r w:rsidRPr="00A01087">
        <w:rPr>
          <w:rFonts w:ascii="Calibri" w:hAnsi="Calibri" w:cs="Calibri"/>
          <w:b/>
          <w:i/>
          <w:szCs w:val="20"/>
        </w:rPr>
        <w:t>The</w:t>
      </w:r>
      <w:r w:rsidRPr="00A01087">
        <w:rPr>
          <w:rFonts w:ascii="Calibri" w:hAnsi="Calibri" w:cs="Calibri"/>
          <w:b/>
          <w:i/>
          <w:spacing w:val="-4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Shire</w:t>
      </w:r>
      <w:r w:rsidRPr="00A01087">
        <w:rPr>
          <w:rFonts w:ascii="Calibri" w:hAnsi="Calibri" w:cs="Calibri"/>
          <w:b/>
          <w:i/>
          <w:spacing w:val="-2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of</w:t>
      </w:r>
      <w:r w:rsidRPr="00A01087">
        <w:rPr>
          <w:rFonts w:ascii="Calibri" w:hAnsi="Calibri" w:cs="Calibri"/>
          <w:b/>
          <w:i/>
          <w:spacing w:val="-1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Merredin</w:t>
      </w:r>
      <w:r w:rsidRPr="00A01087">
        <w:rPr>
          <w:rFonts w:ascii="Calibri" w:hAnsi="Calibri" w:cs="Calibri"/>
          <w:b/>
          <w:i/>
          <w:spacing w:val="-3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is</w:t>
      </w:r>
      <w:r w:rsidRPr="00A01087">
        <w:rPr>
          <w:rFonts w:ascii="Calibri" w:hAnsi="Calibri" w:cs="Calibri"/>
          <w:b/>
          <w:i/>
          <w:spacing w:val="-5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an</w:t>
      </w:r>
      <w:r w:rsidRPr="00A01087">
        <w:rPr>
          <w:rFonts w:ascii="Calibri" w:hAnsi="Calibri" w:cs="Calibri"/>
          <w:b/>
          <w:i/>
          <w:spacing w:val="-1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equal</w:t>
      </w:r>
      <w:r w:rsidRPr="00A01087">
        <w:rPr>
          <w:rFonts w:ascii="Calibri" w:hAnsi="Calibri" w:cs="Calibri"/>
          <w:b/>
          <w:i/>
          <w:spacing w:val="-3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opportunity</w:t>
      </w:r>
      <w:r w:rsidRPr="00A01087">
        <w:rPr>
          <w:rFonts w:ascii="Calibri" w:hAnsi="Calibri" w:cs="Calibri"/>
          <w:b/>
          <w:i/>
          <w:spacing w:val="-1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employer.</w:t>
      </w:r>
      <w:r w:rsidRPr="00A01087">
        <w:rPr>
          <w:rFonts w:ascii="Calibri" w:hAnsi="Calibri" w:cs="Calibri"/>
          <w:b/>
          <w:i/>
          <w:spacing w:val="-1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We</w:t>
      </w:r>
      <w:r w:rsidRPr="00A01087">
        <w:rPr>
          <w:rFonts w:ascii="Calibri" w:hAnsi="Calibri" w:cs="Calibri"/>
          <w:b/>
          <w:i/>
          <w:spacing w:val="-5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promote</w:t>
      </w:r>
      <w:r w:rsidRPr="00A01087">
        <w:rPr>
          <w:rFonts w:ascii="Calibri" w:hAnsi="Calibri" w:cs="Calibri"/>
          <w:b/>
          <w:i/>
          <w:spacing w:val="-4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the</w:t>
      </w:r>
      <w:r w:rsidRPr="00A01087">
        <w:rPr>
          <w:rFonts w:ascii="Calibri" w:hAnsi="Calibri" w:cs="Calibri"/>
          <w:b/>
          <w:i/>
          <w:spacing w:val="-2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principles</w:t>
      </w:r>
      <w:r w:rsidRPr="00A01087">
        <w:rPr>
          <w:rFonts w:ascii="Calibri" w:hAnsi="Calibri" w:cs="Calibri"/>
          <w:b/>
          <w:i/>
          <w:spacing w:val="-3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of</w:t>
      </w:r>
      <w:r w:rsidRPr="00A01087">
        <w:rPr>
          <w:rFonts w:ascii="Calibri" w:hAnsi="Calibri" w:cs="Calibri"/>
          <w:b/>
          <w:i/>
          <w:spacing w:val="-2"/>
          <w:szCs w:val="20"/>
        </w:rPr>
        <w:t xml:space="preserve"> merit </w:t>
      </w:r>
      <w:r w:rsidRPr="00A01087">
        <w:rPr>
          <w:rFonts w:ascii="Calibri" w:hAnsi="Calibri" w:cs="Calibri"/>
          <w:b/>
          <w:i/>
          <w:szCs w:val="20"/>
        </w:rPr>
        <w:t>and</w:t>
      </w:r>
      <w:r w:rsidRPr="00A01087">
        <w:rPr>
          <w:rFonts w:ascii="Calibri" w:hAnsi="Calibri" w:cs="Calibri"/>
          <w:b/>
          <w:i/>
          <w:spacing w:val="-2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fairness</w:t>
      </w:r>
      <w:r w:rsidRPr="00A01087">
        <w:rPr>
          <w:rFonts w:ascii="Calibri" w:hAnsi="Calibri" w:cs="Calibri"/>
          <w:b/>
          <w:i/>
          <w:spacing w:val="-3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in</w:t>
      </w:r>
      <w:r w:rsidRPr="00A01087">
        <w:rPr>
          <w:rFonts w:ascii="Calibri" w:hAnsi="Calibri" w:cs="Calibri"/>
          <w:b/>
          <w:i/>
          <w:spacing w:val="-3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our</w:t>
      </w:r>
      <w:r w:rsidRPr="00A01087">
        <w:rPr>
          <w:rFonts w:ascii="Calibri" w:hAnsi="Calibri" w:cs="Calibri"/>
          <w:b/>
          <w:i/>
          <w:spacing w:val="-2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employment</w:t>
      </w:r>
      <w:r w:rsidRPr="00A01087">
        <w:rPr>
          <w:rFonts w:ascii="Calibri" w:hAnsi="Calibri" w:cs="Calibri"/>
          <w:b/>
          <w:i/>
          <w:spacing w:val="-2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practices</w:t>
      </w:r>
      <w:r w:rsidRPr="00A01087">
        <w:rPr>
          <w:rFonts w:ascii="Calibri" w:hAnsi="Calibri" w:cs="Calibri"/>
          <w:b/>
          <w:i/>
          <w:spacing w:val="-3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and</w:t>
      </w:r>
      <w:r w:rsidRPr="00A01087">
        <w:rPr>
          <w:rFonts w:ascii="Calibri" w:hAnsi="Calibri" w:cs="Calibri"/>
          <w:b/>
          <w:i/>
          <w:spacing w:val="-1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select</w:t>
      </w:r>
      <w:r w:rsidRPr="00A01087">
        <w:rPr>
          <w:rFonts w:ascii="Calibri" w:hAnsi="Calibri" w:cs="Calibri"/>
          <w:b/>
          <w:i/>
          <w:spacing w:val="-1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the</w:t>
      </w:r>
      <w:r w:rsidRPr="00A01087">
        <w:rPr>
          <w:rFonts w:ascii="Calibri" w:hAnsi="Calibri" w:cs="Calibri"/>
          <w:b/>
          <w:i/>
          <w:spacing w:val="-5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best</w:t>
      </w:r>
      <w:r w:rsidRPr="00A01087">
        <w:rPr>
          <w:rFonts w:ascii="Calibri" w:hAnsi="Calibri" w:cs="Calibri"/>
          <w:b/>
          <w:i/>
          <w:spacing w:val="-1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person</w:t>
      </w:r>
      <w:r w:rsidRPr="00A01087">
        <w:rPr>
          <w:rFonts w:ascii="Calibri" w:hAnsi="Calibri" w:cs="Calibri"/>
          <w:b/>
          <w:i/>
          <w:spacing w:val="-3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for</w:t>
      </w:r>
      <w:r w:rsidRPr="00A01087">
        <w:rPr>
          <w:rFonts w:ascii="Calibri" w:hAnsi="Calibri" w:cs="Calibri"/>
          <w:b/>
          <w:i/>
          <w:spacing w:val="-4"/>
          <w:szCs w:val="20"/>
        </w:rPr>
        <w:t xml:space="preserve"> </w:t>
      </w:r>
      <w:r w:rsidRPr="00A01087">
        <w:rPr>
          <w:rFonts w:ascii="Calibri" w:hAnsi="Calibri" w:cs="Calibri"/>
          <w:b/>
          <w:i/>
          <w:szCs w:val="20"/>
        </w:rPr>
        <w:t>the</w:t>
      </w:r>
      <w:r w:rsidRPr="00A01087">
        <w:rPr>
          <w:rFonts w:ascii="Calibri" w:hAnsi="Calibri" w:cs="Calibri"/>
          <w:b/>
          <w:i/>
          <w:spacing w:val="-2"/>
          <w:szCs w:val="20"/>
        </w:rPr>
        <w:t xml:space="preserve"> </w:t>
      </w:r>
      <w:r w:rsidRPr="00A01087">
        <w:rPr>
          <w:rFonts w:ascii="Calibri" w:hAnsi="Calibri" w:cs="Calibri"/>
          <w:b/>
          <w:i/>
          <w:spacing w:val="-4"/>
          <w:szCs w:val="20"/>
        </w:rPr>
        <w:t>job.</w:t>
      </w:r>
    </w:p>
    <w:sectPr w:rsidR="00AF58CB" w:rsidRPr="00081D38" w:rsidSect="003E4650">
      <w:headerReference w:type="default" r:id="rId9"/>
      <w:footerReference w:type="default" r:id="rId10"/>
      <w:pgSz w:w="11907" w:h="16839" w:code="9"/>
      <w:pgMar w:top="1276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8850" w14:textId="77777777" w:rsidR="00FB7BCD" w:rsidRDefault="00FB7BCD" w:rsidP="0019493B">
      <w:pPr>
        <w:spacing w:after="0" w:line="240" w:lineRule="auto"/>
      </w:pPr>
      <w:r>
        <w:separator/>
      </w:r>
    </w:p>
  </w:endnote>
  <w:endnote w:type="continuationSeparator" w:id="0">
    <w:p w14:paraId="43A31AD6" w14:textId="77777777" w:rsidR="00FB7BCD" w:rsidRDefault="00FB7BCD" w:rsidP="0019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TArom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EEEF" w14:textId="2911212F" w:rsidR="00FB2CEF" w:rsidRDefault="00FB2CEF">
    <w:pPr>
      <w:pStyle w:val="Footer"/>
    </w:pPr>
    <w:r w:rsidRPr="00FB2CEF">
      <w:rPr>
        <w:rFonts w:eastAsia="Times New Roman" w:cstheme="minorHAnsi"/>
        <w:noProof/>
        <w:sz w:val="24"/>
        <w:szCs w:val="24"/>
        <w:lang w:eastAsia="en-AU"/>
      </w:rPr>
      <w:drawing>
        <wp:anchor distT="0" distB="0" distL="114300" distR="114300" simplePos="0" relativeHeight="251660288" behindDoc="1" locked="0" layoutInCell="1" allowOverlap="1" wp14:anchorId="1132DFAB" wp14:editId="41A61F34">
          <wp:simplePos x="0" y="0"/>
          <wp:positionH relativeFrom="page">
            <wp:align>left</wp:align>
          </wp:positionH>
          <wp:positionV relativeFrom="paragraph">
            <wp:posOffset>-707923</wp:posOffset>
          </wp:positionV>
          <wp:extent cx="1220538" cy="1452245"/>
          <wp:effectExtent l="0" t="0" r="0" b="0"/>
          <wp:wrapNone/>
          <wp:docPr id="2" name="Picture 2" descr="A colorful rectangl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olorful rectangles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220538" cy="1452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8938" w14:textId="77777777" w:rsidR="00FB7BCD" w:rsidRDefault="00FB7BCD" w:rsidP="0019493B">
      <w:pPr>
        <w:spacing w:after="0" w:line="240" w:lineRule="auto"/>
      </w:pPr>
      <w:r>
        <w:separator/>
      </w:r>
    </w:p>
  </w:footnote>
  <w:footnote w:type="continuationSeparator" w:id="0">
    <w:p w14:paraId="05DF9983" w14:textId="77777777" w:rsidR="00FB7BCD" w:rsidRDefault="00FB7BCD" w:rsidP="00194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1381" w14:textId="77777777" w:rsidR="0019493B" w:rsidRDefault="0019493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C770240" wp14:editId="2C9E4E88">
          <wp:simplePos x="0" y="0"/>
          <wp:positionH relativeFrom="column">
            <wp:posOffset>-3452501</wp:posOffset>
          </wp:positionH>
          <wp:positionV relativeFrom="paragraph">
            <wp:posOffset>1396775</wp:posOffset>
          </wp:positionV>
          <wp:extent cx="5732145" cy="5564505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56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176"/>
    <w:multiLevelType w:val="hybridMultilevel"/>
    <w:tmpl w:val="FEA470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34846"/>
    <w:multiLevelType w:val="hybridMultilevel"/>
    <w:tmpl w:val="1FFC6BAC"/>
    <w:lvl w:ilvl="0" w:tplc="7AF822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648CD"/>
    <w:multiLevelType w:val="hybridMultilevel"/>
    <w:tmpl w:val="558653AA"/>
    <w:lvl w:ilvl="0" w:tplc="6624EDFC">
      <w:numFmt w:val="bullet"/>
      <w:lvlText w:val=""/>
      <w:lvlJc w:val="left"/>
      <w:pPr>
        <w:ind w:left="470" w:hanging="344"/>
      </w:pPr>
      <w:rPr>
        <w:rFonts w:ascii="Symbol" w:eastAsia="Symbol" w:hAnsi="Symbol" w:cs="Symbol" w:hint="default"/>
        <w:w w:val="99"/>
        <w:sz w:val="20"/>
        <w:szCs w:val="20"/>
      </w:rPr>
    </w:lvl>
    <w:lvl w:ilvl="1" w:tplc="8072F5DE">
      <w:numFmt w:val="bullet"/>
      <w:lvlText w:val="•"/>
      <w:lvlJc w:val="left"/>
      <w:pPr>
        <w:ind w:left="1063" w:hanging="344"/>
      </w:pPr>
      <w:rPr>
        <w:rFonts w:hint="default"/>
      </w:rPr>
    </w:lvl>
    <w:lvl w:ilvl="2" w:tplc="E6E801B8">
      <w:numFmt w:val="bullet"/>
      <w:lvlText w:val="•"/>
      <w:lvlJc w:val="left"/>
      <w:pPr>
        <w:ind w:left="1646" w:hanging="344"/>
      </w:pPr>
      <w:rPr>
        <w:rFonts w:hint="default"/>
      </w:rPr>
    </w:lvl>
    <w:lvl w:ilvl="3" w:tplc="600665A2">
      <w:numFmt w:val="bullet"/>
      <w:lvlText w:val="•"/>
      <w:lvlJc w:val="left"/>
      <w:pPr>
        <w:ind w:left="2230" w:hanging="344"/>
      </w:pPr>
      <w:rPr>
        <w:rFonts w:hint="default"/>
      </w:rPr>
    </w:lvl>
    <w:lvl w:ilvl="4" w:tplc="898669FE">
      <w:numFmt w:val="bullet"/>
      <w:lvlText w:val="•"/>
      <w:lvlJc w:val="left"/>
      <w:pPr>
        <w:ind w:left="2813" w:hanging="344"/>
      </w:pPr>
      <w:rPr>
        <w:rFonts w:hint="default"/>
      </w:rPr>
    </w:lvl>
    <w:lvl w:ilvl="5" w:tplc="CBA4C754">
      <w:numFmt w:val="bullet"/>
      <w:lvlText w:val="•"/>
      <w:lvlJc w:val="left"/>
      <w:pPr>
        <w:ind w:left="3397" w:hanging="344"/>
      </w:pPr>
      <w:rPr>
        <w:rFonts w:hint="default"/>
      </w:rPr>
    </w:lvl>
    <w:lvl w:ilvl="6" w:tplc="80465A0C">
      <w:numFmt w:val="bullet"/>
      <w:lvlText w:val="•"/>
      <w:lvlJc w:val="left"/>
      <w:pPr>
        <w:ind w:left="3980" w:hanging="344"/>
      </w:pPr>
      <w:rPr>
        <w:rFonts w:hint="default"/>
      </w:rPr>
    </w:lvl>
    <w:lvl w:ilvl="7" w:tplc="FC6C6B16">
      <w:numFmt w:val="bullet"/>
      <w:lvlText w:val="•"/>
      <w:lvlJc w:val="left"/>
      <w:pPr>
        <w:ind w:left="4564" w:hanging="344"/>
      </w:pPr>
      <w:rPr>
        <w:rFonts w:hint="default"/>
      </w:rPr>
    </w:lvl>
    <w:lvl w:ilvl="8" w:tplc="B5F29E3A">
      <w:numFmt w:val="bullet"/>
      <w:lvlText w:val="•"/>
      <w:lvlJc w:val="left"/>
      <w:pPr>
        <w:ind w:left="5147" w:hanging="344"/>
      </w:pPr>
      <w:rPr>
        <w:rFonts w:hint="default"/>
      </w:rPr>
    </w:lvl>
  </w:abstractNum>
  <w:abstractNum w:abstractNumId="3" w15:restartNumberingAfterBreak="0">
    <w:nsid w:val="2CF039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D72C4B"/>
    <w:multiLevelType w:val="multilevel"/>
    <w:tmpl w:val="C86A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B211F"/>
    <w:multiLevelType w:val="hybridMultilevel"/>
    <w:tmpl w:val="DB168960"/>
    <w:lvl w:ilvl="0" w:tplc="9B9060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E545B2"/>
    <w:multiLevelType w:val="hybridMultilevel"/>
    <w:tmpl w:val="C7EEA4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3577DE"/>
    <w:multiLevelType w:val="hybridMultilevel"/>
    <w:tmpl w:val="69E4F218"/>
    <w:lvl w:ilvl="0" w:tplc="159686F6">
      <w:numFmt w:val="bullet"/>
      <w:lvlText w:val=""/>
      <w:lvlJc w:val="left"/>
      <w:pPr>
        <w:ind w:left="410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304E841E">
      <w:numFmt w:val="bullet"/>
      <w:lvlText w:val="•"/>
      <w:lvlJc w:val="left"/>
      <w:pPr>
        <w:ind w:left="1009" w:hanging="284"/>
      </w:pPr>
      <w:rPr>
        <w:rFonts w:hint="default"/>
      </w:rPr>
    </w:lvl>
    <w:lvl w:ilvl="2" w:tplc="0A04C102">
      <w:numFmt w:val="bullet"/>
      <w:lvlText w:val="•"/>
      <w:lvlJc w:val="left"/>
      <w:pPr>
        <w:ind w:left="1598" w:hanging="284"/>
      </w:pPr>
      <w:rPr>
        <w:rFonts w:hint="default"/>
      </w:rPr>
    </w:lvl>
    <w:lvl w:ilvl="3" w:tplc="16040D5E">
      <w:numFmt w:val="bullet"/>
      <w:lvlText w:val="•"/>
      <w:lvlJc w:val="left"/>
      <w:pPr>
        <w:ind w:left="2188" w:hanging="284"/>
      </w:pPr>
      <w:rPr>
        <w:rFonts w:hint="default"/>
      </w:rPr>
    </w:lvl>
    <w:lvl w:ilvl="4" w:tplc="143A45BA">
      <w:numFmt w:val="bullet"/>
      <w:lvlText w:val="•"/>
      <w:lvlJc w:val="left"/>
      <w:pPr>
        <w:ind w:left="2777" w:hanging="284"/>
      </w:pPr>
      <w:rPr>
        <w:rFonts w:hint="default"/>
      </w:rPr>
    </w:lvl>
    <w:lvl w:ilvl="5" w:tplc="6C48939E">
      <w:numFmt w:val="bullet"/>
      <w:lvlText w:val="•"/>
      <w:lvlJc w:val="left"/>
      <w:pPr>
        <w:ind w:left="3367" w:hanging="284"/>
      </w:pPr>
      <w:rPr>
        <w:rFonts w:hint="default"/>
      </w:rPr>
    </w:lvl>
    <w:lvl w:ilvl="6" w:tplc="B63A80AA">
      <w:numFmt w:val="bullet"/>
      <w:lvlText w:val="•"/>
      <w:lvlJc w:val="left"/>
      <w:pPr>
        <w:ind w:left="3956" w:hanging="284"/>
      </w:pPr>
      <w:rPr>
        <w:rFonts w:hint="default"/>
      </w:rPr>
    </w:lvl>
    <w:lvl w:ilvl="7" w:tplc="8CB6A254">
      <w:numFmt w:val="bullet"/>
      <w:lvlText w:val="•"/>
      <w:lvlJc w:val="left"/>
      <w:pPr>
        <w:ind w:left="4546" w:hanging="284"/>
      </w:pPr>
      <w:rPr>
        <w:rFonts w:hint="default"/>
      </w:rPr>
    </w:lvl>
    <w:lvl w:ilvl="8" w:tplc="0F709554">
      <w:numFmt w:val="bullet"/>
      <w:lvlText w:val="•"/>
      <w:lvlJc w:val="left"/>
      <w:pPr>
        <w:ind w:left="5135" w:hanging="284"/>
      </w:pPr>
      <w:rPr>
        <w:rFonts w:hint="default"/>
      </w:rPr>
    </w:lvl>
  </w:abstractNum>
  <w:abstractNum w:abstractNumId="8" w15:restartNumberingAfterBreak="0">
    <w:nsid w:val="5C754493"/>
    <w:multiLevelType w:val="hybridMultilevel"/>
    <w:tmpl w:val="E230F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B32AB"/>
    <w:multiLevelType w:val="hybridMultilevel"/>
    <w:tmpl w:val="18281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438F"/>
    <w:multiLevelType w:val="hybridMultilevel"/>
    <w:tmpl w:val="E14E042C"/>
    <w:lvl w:ilvl="0" w:tplc="61BCE2C8">
      <w:numFmt w:val="bullet"/>
      <w:lvlText w:val=""/>
      <w:lvlJc w:val="left"/>
      <w:pPr>
        <w:ind w:left="465" w:hanging="372"/>
      </w:pPr>
      <w:rPr>
        <w:rFonts w:ascii="Symbol" w:eastAsia="Symbol" w:hAnsi="Symbol" w:cs="Symbol" w:hint="default"/>
        <w:w w:val="99"/>
        <w:sz w:val="20"/>
        <w:szCs w:val="20"/>
      </w:rPr>
    </w:lvl>
    <w:lvl w:ilvl="1" w:tplc="AB708BBE">
      <w:numFmt w:val="bullet"/>
      <w:lvlText w:val="•"/>
      <w:lvlJc w:val="left"/>
      <w:pPr>
        <w:ind w:left="1045" w:hanging="372"/>
      </w:pPr>
      <w:rPr>
        <w:rFonts w:hint="default"/>
      </w:rPr>
    </w:lvl>
    <w:lvl w:ilvl="2" w:tplc="9EB4DC3C">
      <w:numFmt w:val="bullet"/>
      <w:lvlText w:val="•"/>
      <w:lvlJc w:val="left"/>
      <w:pPr>
        <w:ind w:left="1630" w:hanging="372"/>
      </w:pPr>
      <w:rPr>
        <w:rFonts w:hint="default"/>
      </w:rPr>
    </w:lvl>
    <w:lvl w:ilvl="3" w:tplc="971A59CA">
      <w:numFmt w:val="bullet"/>
      <w:lvlText w:val="•"/>
      <w:lvlJc w:val="left"/>
      <w:pPr>
        <w:ind w:left="2216" w:hanging="372"/>
      </w:pPr>
      <w:rPr>
        <w:rFonts w:hint="default"/>
      </w:rPr>
    </w:lvl>
    <w:lvl w:ilvl="4" w:tplc="1EA4D8CE">
      <w:numFmt w:val="bullet"/>
      <w:lvlText w:val="•"/>
      <w:lvlJc w:val="left"/>
      <w:pPr>
        <w:ind w:left="2801" w:hanging="372"/>
      </w:pPr>
      <w:rPr>
        <w:rFonts w:hint="default"/>
      </w:rPr>
    </w:lvl>
    <w:lvl w:ilvl="5" w:tplc="FC98E646">
      <w:numFmt w:val="bullet"/>
      <w:lvlText w:val="•"/>
      <w:lvlJc w:val="left"/>
      <w:pPr>
        <w:ind w:left="3387" w:hanging="372"/>
      </w:pPr>
      <w:rPr>
        <w:rFonts w:hint="default"/>
      </w:rPr>
    </w:lvl>
    <w:lvl w:ilvl="6" w:tplc="8C123B16">
      <w:numFmt w:val="bullet"/>
      <w:lvlText w:val="•"/>
      <w:lvlJc w:val="left"/>
      <w:pPr>
        <w:ind w:left="3972" w:hanging="372"/>
      </w:pPr>
      <w:rPr>
        <w:rFonts w:hint="default"/>
      </w:rPr>
    </w:lvl>
    <w:lvl w:ilvl="7" w:tplc="4F3E8E24">
      <w:numFmt w:val="bullet"/>
      <w:lvlText w:val="•"/>
      <w:lvlJc w:val="left"/>
      <w:pPr>
        <w:ind w:left="4558" w:hanging="372"/>
      </w:pPr>
      <w:rPr>
        <w:rFonts w:hint="default"/>
      </w:rPr>
    </w:lvl>
    <w:lvl w:ilvl="8" w:tplc="69569BC4">
      <w:numFmt w:val="bullet"/>
      <w:lvlText w:val="•"/>
      <w:lvlJc w:val="left"/>
      <w:pPr>
        <w:ind w:left="5143" w:hanging="372"/>
      </w:pPr>
      <w:rPr>
        <w:rFonts w:hint="default"/>
      </w:rPr>
    </w:lvl>
  </w:abstractNum>
  <w:abstractNum w:abstractNumId="11" w15:restartNumberingAfterBreak="0">
    <w:nsid w:val="7A684549"/>
    <w:multiLevelType w:val="hybridMultilevel"/>
    <w:tmpl w:val="6AD858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498671">
    <w:abstractNumId w:val="1"/>
  </w:num>
  <w:num w:numId="2" w16cid:durableId="993069870">
    <w:abstractNumId w:val="0"/>
  </w:num>
  <w:num w:numId="3" w16cid:durableId="799108983">
    <w:abstractNumId w:val="5"/>
  </w:num>
  <w:num w:numId="4" w16cid:durableId="1121531378">
    <w:abstractNumId w:val="10"/>
  </w:num>
  <w:num w:numId="5" w16cid:durableId="1764762018">
    <w:abstractNumId w:val="2"/>
  </w:num>
  <w:num w:numId="6" w16cid:durableId="419839139">
    <w:abstractNumId w:val="7"/>
  </w:num>
  <w:num w:numId="7" w16cid:durableId="1583417444">
    <w:abstractNumId w:val="3"/>
  </w:num>
  <w:num w:numId="8" w16cid:durableId="1935169593">
    <w:abstractNumId w:val="4"/>
  </w:num>
  <w:num w:numId="9" w16cid:durableId="897521820">
    <w:abstractNumId w:val="6"/>
  </w:num>
  <w:num w:numId="10" w16cid:durableId="416444288">
    <w:abstractNumId w:val="9"/>
  </w:num>
  <w:num w:numId="11" w16cid:durableId="1907567283">
    <w:abstractNumId w:val="8"/>
  </w:num>
  <w:num w:numId="12" w16cid:durableId="444883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3B"/>
    <w:rsid w:val="00022611"/>
    <w:rsid w:val="00022EBB"/>
    <w:rsid w:val="00043D9F"/>
    <w:rsid w:val="00056B00"/>
    <w:rsid w:val="00082CE4"/>
    <w:rsid w:val="000B001A"/>
    <w:rsid w:val="000B7B58"/>
    <w:rsid w:val="000C29DE"/>
    <w:rsid w:val="000F1108"/>
    <w:rsid w:val="001026FC"/>
    <w:rsid w:val="001075B0"/>
    <w:rsid w:val="0012641A"/>
    <w:rsid w:val="00175D3E"/>
    <w:rsid w:val="001852BB"/>
    <w:rsid w:val="0019493B"/>
    <w:rsid w:val="001A3350"/>
    <w:rsid w:val="001B3B52"/>
    <w:rsid w:val="001F3799"/>
    <w:rsid w:val="001F453C"/>
    <w:rsid w:val="00202517"/>
    <w:rsid w:val="002035A3"/>
    <w:rsid w:val="00217E75"/>
    <w:rsid w:val="00220465"/>
    <w:rsid w:val="00227AE7"/>
    <w:rsid w:val="00231709"/>
    <w:rsid w:val="00234E65"/>
    <w:rsid w:val="0024523E"/>
    <w:rsid w:val="00256D6D"/>
    <w:rsid w:val="00270F69"/>
    <w:rsid w:val="00292B91"/>
    <w:rsid w:val="002B0AC9"/>
    <w:rsid w:val="002B0E88"/>
    <w:rsid w:val="002C7A17"/>
    <w:rsid w:val="002F43C2"/>
    <w:rsid w:val="00330AFF"/>
    <w:rsid w:val="00331D1C"/>
    <w:rsid w:val="003416F0"/>
    <w:rsid w:val="0034710E"/>
    <w:rsid w:val="0037627C"/>
    <w:rsid w:val="00383558"/>
    <w:rsid w:val="003B18E1"/>
    <w:rsid w:val="003B7427"/>
    <w:rsid w:val="003E4650"/>
    <w:rsid w:val="0040486F"/>
    <w:rsid w:val="004142BB"/>
    <w:rsid w:val="00423726"/>
    <w:rsid w:val="004829D0"/>
    <w:rsid w:val="00482A24"/>
    <w:rsid w:val="004929D0"/>
    <w:rsid w:val="004B5A19"/>
    <w:rsid w:val="004D0C5B"/>
    <w:rsid w:val="004D3E01"/>
    <w:rsid w:val="004E4431"/>
    <w:rsid w:val="00517ED0"/>
    <w:rsid w:val="00517FBE"/>
    <w:rsid w:val="00555592"/>
    <w:rsid w:val="005A18B7"/>
    <w:rsid w:val="005A614D"/>
    <w:rsid w:val="005A6462"/>
    <w:rsid w:val="005B2935"/>
    <w:rsid w:val="00616B6A"/>
    <w:rsid w:val="00636501"/>
    <w:rsid w:val="0064670C"/>
    <w:rsid w:val="0064698E"/>
    <w:rsid w:val="006571D8"/>
    <w:rsid w:val="00666ED3"/>
    <w:rsid w:val="0069292E"/>
    <w:rsid w:val="00693765"/>
    <w:rsid w:val="006A1621"/>
    <w:rsid w:val="006A2F51"/>
    <w:rsid w:val="006E0F70"/>
    <w:rsid w:val="006E1393"/>
    <w:rsid w:val="006F36A2"/>
    <w:rsid w:val="006F66B3"/>
    <w:rsid w:val="007139BA"/>
    <w:rsid w:val="00717CCB"/>
    <w:rsid w:val="00727498"/>
    <w:rsid w:val="00732C4B"/>
    <w:rsid w:val="00791969"/>
    <w:rsid w:val="007C2F9F"/>
    <w:rsid w:val="007C44A6"/>
    <w:rsid w:val="007D768F"/>
    <w:rsid w:val="007F10B1"/>
    <w:rsid w:val="00806CAD"/>
    <w:rsid w:val="00833BB6"/>
    <w:rsid w:val="00852ED7"/>
    <w:rsid w:val="008768BC"/>
    <w:rsid w:val="00882DAC"/>
    <w:rsid w:val="00884272"/>
    <w:rsid w:val="00890066"/>
    <w:rsid w:val="008E43A0"/>
    <w:rsid w:val="008E7225"/>
    <w:rsid w:val="00900D76"/>
    <w:rsid w:val="00912BDD"/>
    <w:rsid w:val="00920D18"/>
    <w:rsid w:val="0092348D"/>
    <w:rsid w:val="009448C7"/>
    <w:rsid w:val="009452ED"/>
    <w:rsid w:val="00965E42"/>
    <w:rsid w:val="009927C5"/>
    <w:rsid w:val="009F0693"/>
    <w:rsid w:val="009F315D"/>
    <w:rsid w:val="00A12D02"/>
    <w:rsid w:val="00A200A4"/>
    <w:rsid w:val="00A5303A"/>
    <w:rsid w:val="00A56461"/>
    <w:rsid w:val="00A707A6"/>
    <w:rsid w:val="00A71C7E"/>
    <w:rsid w:val="00A71F21"/>
    <w:rsid w:val="00A83B01"/>
    <w:rsid w:val="00AE07C3"/>
    <w:rsid w:val="00AE661D"/>
    <w:rsid w:val="00AE7C45"/>
    <w:rsid w:val="00AF58CB"/>
    <w:rsid w:val="00B37744"/>
    <w:rsid w:val="00B44C2D"/>
    <w:rsid w:val="00B64534"/>
    <w:rsid w:val="00B821BB"/>
    <w:rsid w:val="00B9070C"/>
    <w:rsid w:val="00BC3AE1"/>
    <w:rsid w:val="00BE765D"/>
    <w:rsid w:val="00BF26CE"/>
    <w:rsid w:val="00C001F2"/>
    <w:rsid w:val="00C03DA2"/>
    <w:rsid w:val="00C276E6"/>
    <w:rsid w:val="00C31BEF"/>
    <w:rsid w:val="00C34262"/>
    <w:rsid w:val="00C37B2C"/>
    <w:rsid w:val="00C62928"/>
    <w:rsid w:val="00C77CAD"/>
    <w:rsid w:val="00C81E37"/>
    <w:rsid w:val="00C83302"/>
    <w:rsid w:val="00CA2005"/>
    <w:rsid w:val="00CA72B5"/>
    <w:rsid w:val="00CB5720"/>
    <w:rsid w:val="00CB5A86"/>
    <w:rsid w:val="00CD0DA8"/>
    <w:rsid w:val="00D06FE2"/>
    <w:rsid w:val="00D27F38"/>
    <w:rsid w:val="00D35205"/>
    <w:rsid w:val="00D802F2"/>
    <w:rsid w:val="00D80764"/>
    <w:rsid w:val="00DD2C1D"/>
    <w:rsid w:val="00DE7D32"/>
    <w:rsid w:val="00E357B0"/>
    <w:rsid w:val="00E45E39"/>
    <w:rsid w:val="00E75FC4"/>
    <w:rsid w:val="00E761B5"/>
    <w:rsid w:val="00E91773"/>
    <w:rsid w:val="00EA1863"/>
    <w:rsid w:val="00ED0938"/>
    <w:rsid w:val="00ED2167"/>
    <w:rsid w:val="00ED629D"/>
    <w:rsid w:val="00F21733"/>
    <w:rsid w:val="00F24419"/>
    <w:rsid w:val="00F32805"/>
    <w:rsid w:val="00F45A01"/>
    <w:rsid w:val="00F51D40"/>
    <w:rsid w:val="00F544C4"/>
    <w:rsid w:val="00F60617"/>
    <w:rsid w:val="00F72987"/>
    <w:rsid w:val="00F8374D"/>
    <w:rsid w:val="00F91BCB"/>
    <w:rsid w:val="00FA0785"/>
    <w:rsid w:val="00FA26C1"/>
    <w:rsid w:val="00FB1984"/>
    <w:rsid w:val="00FB2CEF"/>
    <w:rsid w:val="00FB7BCD"/>
    <w:rsid w:val="00FD5B98"/>
    <w:rsid w:val="00FD7BE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70336"/>
  <w15:chartTrackingRefBased/>
  <w15:docId w15:val="{C698ED6B-4F53-4F2F-8F35-FAA6D08F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93B"/>
  </w:style>
  <w:style w:type="paragraph" w:styleId="Footer">
    <w:name w:val="footer"/>
    <w:basedOn w:val="Normal"/>
    <w:link w:val="FooterChar"/>
    <w:uiPriority w:val="99"/>
    <w:unhideWhenUsed/>
    <w:rsid w:val="00194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93B"/>
  </w:style>
  <w:style w:type="paragraph" w:styleId="ListParagraph">
    <w:name w:val="List Paragraph"/>
    <w:basedOn w:val="Normal"/>
    <w:link w:val="ListParagraphChar"/>
    <w:uiPriority w:val="34"/>
    <w:qFormat/>
    <w:rsid w:val="0019493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729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298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2987"/>
    <w:pPr>
      <w:widowControl w:val="0"/>
      <w:autoSpaceDE w:val="0"/>
      <w:autoSpaceDN w:val="0"/>
      <w:spacing w:after="0" w:line="240" w:lineRule="auto"/>
      <w:ind w:left="410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8E1"/>
    <w:rPr>
      <w:rFonts w:ascii="Segoe UI" w:hAnsi="Segoe UI" w:cs="Segoe UI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D35205"/>
    <w:rPr>
      <w:color w:val="005A9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205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00D7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hire Colours">
      <a:dk1>
        <a:srgbClr val="5E5250"/>
      </a:dk1>
      <a:lt1>
        <a:sysClr val="window" lastClr="FFFFFF"/>
      </a:lt1>
      <a:dk2>
        <a:srgbClr val="5E5250"/>
      </a:dk2>
      <a:lt2>
        <a:srgbClr val="E7E6E6"/>
      </a:lt2>
      <a:accent1>
        <a:srgbClr val="005A90"/>
      </a:accent1>
      <a:accent2>
        <a:srgbClr val="B55324"/>
      </a:accent2>
      <a:accent3>
        <a:srgbClr val="E2A91B"/>
      </a:accent3>
      <a:accent4>
        <a:srgbClr val="BDC125"/>
      </a:accent4>
      <a:accent5>
        <a:srgbClr val="7B7472"/>
      </a:accent5>
      <a:accent6>
        <a:srgbClr val="000000"/>
      </a:accent6>
      <a:hlink>
        <a:srgbClr val="005A90"/>
      </a:hlink>
      <a:folHlink>
        <a:srgbClr val="BDC12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AA41-ABFB-4468-B723-27979733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1360</Characters>
  <Application>Microsoft Office Word</Application>
  <DocSecurity>4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Codi Brindley-Mullen</cp:lastModifiedBy>
  <cp:revision>2</cp:revision>
  <cp:lastPrinted>2017-07-13T00:42:00Z</cp:lastPrinted>
  <dcterms:created xsi:type="dcterms:W3CDTF">2026-02-27T02:25:00Z</dcterms:created>
  <dcterms:modified xsi:type="dcterms:W3CDTF">2026-02-27T02:25:00Z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K578F5A80</vt:lpwstr>
  </property>
</Properties>
</file>