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67" w:rsidRDefault="00054E67" w:rsidP="00DA523A">
      <w:pPr>
        <w:spacing w:after="0" w:line="240" w:lineRule="auto"/>
        <w:contextualSpacing/>
      </w:pPr>
    </w:p>
    <w:p w:rsidR="00DA523A" w:rsidRDefault="00DA523A" w:rsidP="00DA523A">
      <w:pPr>
        <w:spacing w:after="0" w:line="240" w:lineRule="auto"/>
        <w:contextualSpacing/>
      </w:pPr>
      <w:r w:rsidRPr="00DA523A">
        <w:rPr>
          <w:highlight w:val="yellow"/>
        </w:rPr>
        <w:t>(</w:t>
      </w:r>
      <w:proofErr w:type="gramStart"/>
      <w:r w:rsidRPr="00DA523A">
        <w:rPr>
          <w:highlight w:val="yellow"/>
        </w:rPr>
        <w:t>date</w:t>
      </w:r>
      <w:proofErr w:type="gramEnd"/>
      <w:r w:rsidRPr="00DA523A">
        <w:rPr>
          <w:highlight w:val="yellow"/>
        </w:rPr>
        <w:t>)</w:t>
      </w:r>
    </w:p>
    <w:p w:rsidR="00DA523A" w:rsidRDefault="00DA523A" w:rsidP="00DA523A">
      <w:pPr>
        <w:spacing w:after="0" w:line="240" w:lineRule="auto"/>
        <w:contextualSpacing/>
      </w:pPr>
    </w:p>
    <w:p w:rsidR="00EA60FD" w:rsidRPr="00EA60FD" w:rsidRDefault="00EA60FD" w:rsidP="00EA60FD">
      <w:pPr>
        <w:spacing w:after="0" w:line="240" w:lineRule="auto"/>
        <w:contextualSpacing/>
        <w:jc w:val="center"/>
        <w:rPr>
          <w:b/>
          <w:sz w:val="28"/>
        </w:rPr>
      </w:pPr>
      <w:r w:rsidRPr="00EA60FD">
        <w:rPr>
          <w:b/>
          <w:sz w:val="28"/>
        </w:rPr>
        <w:t>TO WHOM IT MAY CONCERN</w:t>
      </w:r>
    </w:p>
    <w:p w:rsidR="00DA523A" w:rsidRDefault="00DA523A" w:rsidP="00DA523A">
      <w:pPr>
        <w:spacing w:after="0" w:line="240" w:lineRule="auto"/>
        <w:contextualSpacing/>
      </w:pPr>
    </w:p>
    <w:p w:rsidR="00DA523A" w:rsidRDefault="00EA60FD" w:rsidP="00DA523A">
      <w:pPr>
        <w:spacing w:after="0" w:line="240" w:lineRule="auto"/>
        <w:contextualSpacing/>
      </w:pPr>
      <w:r>
        <w:t>Dear Sir/Madam</w:t>
      </w:r>
    </w:p>
    <w:p w:rsidR="00DA523A" w:rsidRDefault="00DA523A" w:rsidP="00DA523A">
      <w:pPr>
        <w:spacing w:after="0" w:line="240" w:lineRule="auto"/>
        <w:contextualSpacing/>
        <w:jc w:val="both"/>
      </w:pPr>
    </w:p>
    <w:p w:rsidR="00DA523A" w:rsidRDefault="00DA523A" w:rsidP="00DA523A">
      <w:pPr>
        <w:spacing w:after="0" w:line="240" w:lineRule="auto"/>
        <w:contextualSpacing/>
        <w:jc w:val="both"/>
      </w:pPr>
      <w:r w:rsidRPr="00DA523A">
        <w:rPr>
          <w:highlight w:val="yellow"/>
        </w:rPr>
        <w:t>I/we</w:t>
      </w:r>
      <w:r>
        <w:t xml:space="preserve"> am pleased to provide this letter of support for the Shire of Merredin in its CBD Revitalisation Project. </w:t>
      </w:r>
    </w:p>
    <w:p w:rsidR="00DA523A" w:rsidRDefault="00DA523A" w:rsidP="00DA523A">
      <w:pPr>
        <w:spacing w:after="0" w:line="240" w:lineRule="auto"/>
        <w:contextualSpacing/>
        <w:jc w:val="both"/>
      </w:pPr>
    </w:p>
    <w:p w:rsidR="00DA523A" w:rsidRPr="00DA523A" w:rsidRDefault="00DA523A" w:rsidP="00DA523A">
      <w:pPr>
        <w:spacing w:after="0" w:line="240" w:lineRule="auto"/>
        <w:contextualSpacing/>
        <w:jc w:val="both"/>
        <w:rPr>
          <w:bCs/>
        </w:rPr>
      </w:pPr>
      <w:r w:rsidRPr="00DA523A">
        <w:rPr>
          <w:highlight w:val="yellow"/>
        </w:rPr>
        <w:t>I/we</w:t>
      </w:r>
      <w:r>
        <w:t xml:space="preserve"> </w:t>
      </w:r>
      <w:r w:rsidRPr="00DA523A">
        <w:t xml:space="preserve">understand the </w:t>
      </w:r>
      <w:r w:rsidRPr="00DA523A">
        <w:rPr>
          <w:bCs/>
          <w:iCs/>
        </w:rPr>
        <w:t>Merredin CBD Revitalisation Project</w:t>
      </w:r>
      <w:r w:rsidRPr="00DA523A">
        <w:rPr>
          <w:bCs/>
          <w:i/>
          <w:iCs/>
        </w:rPr>
        <w:t xml:space="preserve"> </w:t>
      </w:r>
      <w:r w:rsidRPr="00DA523A">
        <w:rPr>
          <w:bCs/>
        </w:rPr>
        <w:t>involves the renewal of Merredin’s CBD to improve infrastructure capacity, replace ageing infrastructure, provide workable and pedestrian</w:t>
      </w:r>
      <w:r>
        <w:rPr>
          <w:bCs/>
        </w:rPr>
        <w:t xml:space="preserve"> </w:t>
      </w:r>
      <w:r w:rsidRPr="00DA523A">
        <w:rPr>
          <w:bCs/>
        </w:rPr>
        <w:t>friendly open space for a range of community purposes, stimulate private investment and</w:t>
      </w:r>
      <w:r>
        <w:rPr>
          <w:bCs/>
        </w:rPr>
        <w:t xml:space="preserve"> </w:t>
      </w:r>
      <w:r w:rsidRPr="00DA523A">
        <w:rPr>
          <w:bCs/>
        </w:rPr>
        <w:t>enhance business profitability.</w:t>
      </w: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r>
        <w:rPr>
          <w:bCs/>
        </w:rPr>
        <w:t xml:space="preserve">It is hoped these improvements will result in improved business activity and increased land values, with the renewal of aged infrastructure attracting new businesses into the area.  Those new businesses will result in varied industry options and employment opportunities for the people of this community. By diversifying the economy and providing an attractive landscape for business development, the increased tourism opportunities and retail development will have a positive impact on </w:t>
      </w:r>
      <w:r w:rsidRPr="00DA523A">
        <w:rPr>
          <w:bCs/>
          <w:highlight w:val="yellow"/>
        </w:rPr>
        <w:t>my/our</w:t>
      </w:r>
      <w:r>
        <w:rPr>
          <w:bCs/>
        </w:rPr>
        <w:t xml:space="preserve"> business.</w:t>
      </w: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r>
        <w:rPr>
          <w:bCs/>
        </w:rPr>
        <w:t>Better designed community centres will create a safe</w:t>
      </w:r>
      <w:r w:rsidR="00CE62AC">
        <w:rPr>
          <w:bCs/>
        </w:rPr>
        <w:t>r</w:t>
      </w:r>
      <w:r>
        <w:rPr>
          <w:bCs/>
        </w:rPr>
        <w:t xml:space="preserve"> and attractive environment for people to access key services within the CBD area.  It will also enhance the town’s existing </w:t>
      </w:r>
      <w:r w:rsidR="00637B14">
        <w:rPr>
          <w:bCs/>
        </w:rPr>
        <w:t xml:space="preserve">atmosphere </w:t>
      </w:r>
      <w:r>
        <w:rPr>
          <w:bCs/>
        </w:rPr>
        <w:t xml:space="preserve">resulting in a more connected and vibrant community for </w:t>
      </w:r>
      <w:r w:rsidR="00637B14" w:rsidRPr="00637B14">
        <w:rPr>
          <w:bCs/>
          <w:highlight w:val="yellow"/>
        </w:rPr>
        <w:t>me/</w:t>
      </w:r>
      <w:r w:rsidRPr="00637B14">
        <w:rPr>
          <w:bCs/>
          <w:highlight w:val="yellow"/>
        </w:rPr>
        <w:t>us</w:t>
      </w:r>
      <w:r>
        <w:rPr>
          <w:bCs/>
        </w:rPr>
        <w:t xml:space="preserve"> and </w:t>
      </w:r>
      <w:r w:rsidR="00637B14" w:rsidRPr="00637B14">
        <w:rPr>
          <w:bCs/>
          <w:highlight w:val="yellow"/>
        </w:rPr>
        <w:t>my/</w:t>
      </w:r>
      <w:r w:rsidRPr="00637B14">
        <w:rPr>
          <w:bCs/>
          <w:highlight w:val="yellow"/>
        </w:rPr>
        <w:t>our</w:t>
      </w:r>
      <w:r>
        <w:rPr>
          <w:bCs/>
        </w:rPr>
        <w:t xml:space="preserve"> families to enjoy.</w:t>
      </w: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r>
        <w:rPr>
          <w:bCs/>
        </w:rPr>
        <w:t xml:space="preserve">The CBD Plan, developed in 2009, was driven </w:t>
      </w:r>
      <w:r w:rsidR="00CE62AC">
        <w:rPr>
          <w:bCs/>
        </w:rPr>
        <w:t>through</w:t>
      </w:r>
      <w:r>
        <w:rPr>
          <w:bCs/>
        </w:rPr>
        <w:t xml:space="preserve"> comprehensive community consultation and </w:t>
      </w:r>
      <w:r w:rsidRPr="00DA523A">
        <w:rPr>
          <w:bCs/>
          <w:highlight w:val="yellow"/>
        </w:rPr>
        <w:t>I/we</w:t>
      </w:r>
      <w:r>
        <w:rPr>
          <w:bCs/>
        </w:rPr>
        <w:t xml:space="preserve"> are encouraged the Shire is continuing its efforts to see the project b</w:t>
      </w:r>
      <w:r w:rsidR="00CE62AC">
        <w:rPr>
          <w:bCs/>
        </w:rPr>
        <w:t>r</w:t>
      </w:r>
      <w:r>
        <w:rPr>
          <w:bCs/>
        </w:rPr>
        <w:t>ought to fruition.</w:t>
      </w:r>
    </w:p>
    <w:p w:rsidR="00EA60FD" w:rsidRDefault="00EA60FD" w:rsidP="00DA523A">
      <w:pPr>
        <w:spacing w:after="0" w:line="240" w:lineRule="auto"/>
        <w:contextualSpacing/>
        <w:jc w:val="both"/>
        <w:rPr>
          <w:bCs/>
        </w:rPr>
      </w:pPr>
    </w:p>
    <w:p w:rsidR="00EA60FD" w:rsidRDefault="00EA60FD" w:rsidP="00DA523A">
      <w:pPr>
        <w:spacing w:after="0" w:line="240" w:lineRule="auto"/>
        <w:contextualSpacing/>
        <w:jc w:val="both"/>
        <w:rPr>
          <w:bCs/>
        </w:rPr>
      </w:pPr>
      <w:bookmarkStart w:id="0" w:name="_GoBack"/>
      <w:bookmarkEnd w:id="0"/>
      <w:r w:rsidRPr="00EA60FD">
        <w:rPr>
          <w:bCs/>
          <w:highlight w:val="yellow"/>
        </w:rPr>
        <w:t>Include a paragraph of information on the specific benefits of the project to the individual/business.</w:t>
      </w: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r>
        <w:rPr>
          <w:bCs/>
        </w:rPr>
        <w:t xml:space="preserve">If the application is successful, </w:t>
      </w:r>
      <w:r w:rsidRPr="00DA523A">
        <w:rPr>
          <w:bCs/>
          <w:highlight w:val="yellow"/>
        </w:rPr>
        <w:t>I/we</w:t>
      </w:r>
      <w:r>
        <w:rPr>
          <w:bCs/>
        </w:rPr>
        <w:t xml:space="preserve"> would be able to offer </w:t>
      </w:r>
      <w:r w:rsidR="00637B14" w:rsidRPr="00637B14">
        <w:rPr>
          <w:bCs/>
          <w:highlight w:val="green"/>
        </w:rPr>
        <w:t>{select relevant option}</w:t>
      </w:r>
      <w:r w:rsidR="00637B14">
        <w:rPr>
          <w:bCs/>
        </w:rPr>
        <w:t xml:space="preserve"> </w:t>
      </w:r>
      <w:r w:rsidRPr="00637B14">
        <w:rPr>
          <w:bCs/>
        </w:rPr>
        <w:t xml:space="preserve">funding of </w:t>
      </w:r>
      <w:r w:rsidR="00637B14">
        <w:rPr>
          <w:bCs/>
        </w:rPr>
        <w:t>$</w:t>
      </w:r>
      <w:r w:rsidR="00637B14" w:rsidRPr="00637B14">
        <w:rPr>
          <w:bCs/>
          <w:highlight w:val="yellow"/>
        </w:rPr>
        <w:t>(define amount)</w:t>
      </w:r>
      <w:r w:rsidR="00637B14">
        <w:rPr>
          <w:bCs/>
        </w:rPr>
        <w:t xml:space="preserve"> </w:t>
      </w:r>
      <w:r w:rsidR="00637B14" w:rsidRPr="00637B14">
        <w:rPr>
          <w:bCs/>
          <w:highlight w:val="green"/>
        </w:rPr>
        <w:t>/</w:t>
      </w:r>
      <w:r w:rsidR="00637B14">
        <w:rPr>
          <w:bCs/>
        </w:rPr>
        <w:t xml:space="preserve"> </w:t>
      </w:r>
      <w:r w:rsidRPr="00637B14">
        <w:rPr>
          <w:bCs/>
        </w:rPr>
        <w:t xml:space="preserve">in-kind support being </w:t>
      </w:r>
      <w:r w:rsidRPr="00DA523A">
        <w:rPr>
          <w:bCs/>
          <w:highlight w:val="yellow"/>
        </w:rPr>
        <w:t>(define support being offered)</w:t>
      </w:r>
      <w:r w:rsidRPr="00637B14">
        <w:rPr>
          <w:bCs/>
        </w:rPr>
        <w:t xml:space="preserve"> </w:t>
      </w:r>
      <w:r w:rsidRPr="00637B14">
        <w:rPr>
          <w:bCs/>
          <w:highlight w:val="green"/>
        </w:rPr>
        <w:t>/</w:t>
      </w:r>
      <w:r w:rsidRPr="00637B14">
        <w:rPr>
          <w:bCs/>
        </w:rPr>
        <w:t xml:space="preserve"> support</w:t>
      </w:r>
      <w:r w:rsidR="00637B14">
        <w:rPr>
          <w:bCs/>
        </w:rPr>
        <w:t xml:space="preserve"> such as</w:t>
      </w:r>
      <w:r w:rsidRPr="00637B14">
        <w:rPr>
          <w:bCs/>
        </w:rPr>
        <w:t xml:space="preserve"> </w:t>
      </w:r>
      <w:r w:rsidRPr="00DA523A">
        <w:rPr>
          <w:bCs/>
          <w:highlight w:val="yellow"/>
        </w:rPr>
        <w:t>(define the support being offered)</w:t>
      </w:r>
      <w:r>
        <w:rPr>
          <w:bCs/>
        </w:rPr>
        <w:t>.</w:t>
      </w: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r>
        <w:rPr>
          <w:bCs/>
        </w:rPr>
        <w:t xml:space="preserve"> </w:t>
      </w:r>
      <w:r w:rsidRPr="00DA523A">
        <w:rPr>
          <w:bCs/>
          <w:highlight w:val="yellow"/>
        </w:rPr>
        <w:t>I/we</w:t>
      </w:r>
      <w:r>
        <w:rPr>
          <w:bCs/>
        </w:rPr>
        <w:t xml:space="preserve"> wish the Shire well with its application and look forward to enjoying the benefits of the project upon its completion.  </w:t>
      </w: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r>
        <w:rPr>
          <w:bCs/>
        </w:rPr>
        <w:t>Yours sincerely</w:t>
      </w: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p>
    <w:p w:rsidR="00DA523A" w:rsidRDefault="00DA523A" w:rsidP="00DA523A">
      <w:pPr>
        <w:spacing w:after="0" w:line="240" w:lineRule="auto"/>
        <w:contextualSpacing/>
        <w:jc w:val="both"/>
        <w:rPr>
          <w:bCs/>
        </w:rPr>
      </w:pPr>
    </w:p>
    <w:p w:rsidR="00DA523A" w:rsidRPr="00DA523A" w:rsidRDefault="00DA523A" w:rsidP="00DA523A">
      <w:pPr>
        <w:spacing w:after="0" w:line="240" w:lineRule="auto"/>
        <w:contextualSpacing/>
        <w:jc w:val="both"/>
        <w:rPr>
          <w:bCs/>
          <w:highlight w:val="yellow"/>
        </w:rPr>
      </w:pPr>
      <w:r w:rsidRPr="00DA523A">
        <w:rPr>
          <w:bCs/>
          <w:highlight w:val="yellow"/>
        </w:rPr>
        <w:t>Name</w:t>
      </w:r>
    </w:p>
    <w:p w:rsidR="00DA523A" w:rsidRPr="00DA523A" w:rsidRDefault="00DA523A" w:rsidP="00DA523A">
      <w:pPr>
        <w:spacing w:after="0" w:line="240" w:lineRule="auto"/>
        <w:contextualSpacing/>
        <w:jc w:val="both"/>
        <w:rPr>
          <w:bCs/>
        </w:rPr>
      </w:pPr>
      <w:r w:rsidRPr="00DA523A">
        <w:rPr>
          <w:bCs/>
          <w:highlight w:val="yellow"/>
        </w:rPr>
        <w:t>Business</w:t>
      </w:r>
    </w:p>
    <w:sectPr w:rsidR="00DA523A" w:rsidRPr="00DA5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3A"/>
    <w:rsid w:val="00054E67"/>
    <w:rsid w:val="00637B14"/>
    <w:rsid w:val="00CE62AC"/>
    <w:rsid w:val="00DA523A"/>
    <w:rsid w:val="00EA6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Green</dc:creator>
  <cp:lastModifiedBy>Vanessa Green</cp:lastModifiedBy>
  <cp:revision>4</cp:revision>
  <cp:lastPrinted>2017-04-06T08:16:00Z</cp:lastPrinted>
  <dcterms:created xsi:type="dcterms:W3CDTF">2017-04-06T07:43:00Z</dcterms:created>
  <dcterms:modified xsi:type="dcterms:W3CDTF">2017-04-11T06:29:00Z</dcterms:modified>
</cp:coreProperties>
</file>